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2D9" w:rsidRPr="006D62D9" w:rsidRDefault="006D62D9" w:rsidP="006D62D9">
      <w:pPr>
        <w:keepNext/>
        <w:keepLines/>
        <w:ind w:left="340" w:right="57"/>
        <w:outlineLvl w:val="2"/>
        <w:rPr>
          <w:rFonts w:ascii="Times New Roman" w:eastAsia="Tahoma" w:hAnsi="Times New Roman" w:cs="Times New Roman"/>
          <w:b/>
          <w:bCs/>
        </w:rPr>
      </w:pPr>
      <w:bookmarkStart w:id="0" w:name="bookmark154"/>
      <w:r w:rsidRPr="006D62D9">
        <w:rPr>
          <w:rFonts w:ascii="Times New Roman" w:eastAsia="Tahoma" w:hAnsi="Times New Roman" w:cs="Times New Roman"/>
          <w:b/>
          <w:bCs/>
        </w:rPr>
        <w:t>Урок 22. Скелет человека. Особенности скелета человека, связанные с прямохождением и трудовой деятельностью</w:t>
      </w:r>
      <w:bookmarkEnd w:id="0"/>
    </w:p>
    <w:p w:rsidR="006D62D9" w:rsidRPr="006D62D9" w:rsidRDefault="006D62D9" w:rsidP="006D62D9">
      <w:pPr>
        <w:ind w:left="340" w:right="57"/>
        <w:rPr>
          <w:rFonts w:ascii="Times New Roman" w:eastAsia="Times New Roman" w:hAnsi="Times New Roman" w:cs="Times New Roman"/>
        </w:rPr>
      </w:pPr>
      <w:r w:rsidRPr="006D62D9">
        <w:rPr>
          <w:rFonts w:ascii="Times New Roman" w:eastAsia="Times New Roman" w:hAnsi="Times New Roman" w:cs="Times New Roman"/>
        </w:rPr>
        <w:t>Цели урока: Познакомиться со строением и функциями отделов скелета человека: головы, туловища, верхних и нижних конечностей; показать сходство в строении скелета млекопитающих и человека; раскрыть особенности строения скелета чело</w:t>
      </w:r>
      <w:r w:rsidRPr="006D62D9">
        <w:rPr>
          <w:rFonts w:ascii="Times New Roman" w:eastAsia="Times New Roman" w:hAnsi="Times New Roman" w:cs="Times New Roman"/>
        </w:rPr>
        <w:softHyphen/>
        <w:t>века, связанные с прямохождением, трудовой деятельностью, мышлением и речью; развивать умения работать с учебником, учебными таблицами, моделями черепа и скелета; развивать творческие способности учащихся (размышления над проблем</w:t>
      </w:r>
      <w:r w:rsidRPr="006D62D9">
        <w:rPr>
          <w:rFonts w:ascii="Times New Roman" w:eastAsia="Times New Roman" w:hAnsi="Times New Roman" w:cs="Times New Roman"/>
        </w:rPr>
        <w:softHyphen/>
        <w:t>ными вопросами, заполнение таблиц по тексту учебника, придумывание вопросов) Оборудование: модели черепа и скелета человека, скелет млекопитающего, табли</w:t>
      </w:r>
      <w:r w:rsidRPr="006D62D9">
        <w:rPr>
          <w:rFonts w:ascii="Times New Roman" w:eastAsia="Times New Roman" w:hAnsi="Times New Roman" w:cs="Times New Roman"/>
        </w:rPr>
        <w:softHyphen/>
        <w:t>цы «Скелет человека», «Соединение костей», диафильм «Суставы».</w:t>
      </w:r>
    </w:p>
    <w:p w:rsidR="006D62D9" w:rsidRPr="006D62D9" w:rsidRDefault="006D62D9" w:rsidP="006D62D9">
      <w:pPr>
        <w:ind w:left="340" w:right="57"/>
        <w:rPr>
          <w:rFonts w:ascii="Times New Roman" w:eastAsia="Tahoma" w:hAnsi="Times New Roman" w:cs="Times New Roman"/>
          <w:b/>
          <w:bCs/>
        </w:rPr>
      </w:pPr>
      <w:bookmarkStart w:id="1" w:name="bookmark155"/>
      <w:r w:rsidRPr="006D62D9">
        <w:rPr>
          <w:rFonts w:ascii="Times New Roman" w:eastAsia="Tahoma" w:hAnsi="Times New Roman" w:cs="Times New Roman"/>
          <w:b/>
          <w:bCs/>
        </w:rPr>
        <w:t>Ход урока</w:t>
      </w:r>
      <w:bookmarkEnd w:id="1"/>
    </w:p>
    <w:p w:rsidR="006D62D9" w:rsidRPr="006D62D9" w:rsidRDefault="006D62D9" w:rsidP="006D62D9">
      <w:pPr>
        <w:keepNext/>
        <w:keepLines/>
        <w:numPr>
          <w:ilvl w:val="0"/>
          <w:numId w:val="16"/>
        </w:numPr>
        <w:tabs>
          <w:tab w:val="left" w:pos="251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2" w:name="bookmark156"/>
      <w:r w:rsidRPr="006D62D9">
        <w:rPr>
          <w:rFonts w:ascii="Times New Roman" w:eastAsia="Times New Roman" w:hAnsi="Times New Roman" w:cs="Times New Roman"/>
          <w:b/>
          <w:bCs/>
        </w:rPr>
        <w:t>Организационный момент</w:t>
      </w:r>
      <w:bookmarkEnd w:id="2"/>
    </w:p>
    <w:p w:rsidR="006D62D9" w:rsidRPr="006D62D9" w:rsidRDefault="006D62D9" w:rsidP="006D62D9">
      <w:pPr>
        <w:keepNext/>
        <w:keepLines/>
        <w:numPr>
          <w:ilvl w:val="0"/>
          <w:numId w:val="16"/>
        </w:numPr>
        <w:tabs>
          <w:tab w:val="left" w:pos="273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3" w:name="bookmark157"/>
      <w:r w:rsidRPr="006D62D9">
        <w:rPr>
          <w:rFonts w:ascii="Times New Roman" w:eastAsia="Times New Roman" w:hAnsi="Times New Roman" w:cs="Times New Roman"/>
          <w:b/>
          <w:bCs/>
        </w:rPr>
        <w:t>Актуализация опорных знаний</w:t>
      </w:r>
      <w:bookmarkEnd w:id="3"/>
    </w:p>
    <w:p w:rsidR="006D62D9" w:rsidRPr="006D62D9" w:rsidRDefault="006D62D9" w:rsidP="006D62D9">
      <w:pPr>
        <w:numPr>
          <w:ilvl w:val="0"/>
          <w:numId w:val="17"/>
        </w:numPr>
        <w:tabs>
          <w:tab w:val="left" w:pos="251"/>
        </w:tabs>
        <w:ind w:right="57"/>
        <w:rPr>
          <w:rFonts w:ascii="Times New Roman" w:eastAsia="Times New Roman" w:hAnsi="Times New Roman" w:cs="Times New Roman"/>
        </w:rPr>
      </w:pPr>
      <w:r w:rsidRPr="006D62D9">
        <w:rPr>
          <w:rFonts w:ascii="Times New Roman" w:eastAsia="Times New Roman" w:hAnsi="Times New Roman" w:cs="Times New Roman"/>
        </w:rPr>
        <w:t>Фронтальная работа.</w:t>
      </w:r>
    </w:p>
    <w:p w:rsidR="006D62D9" w:rsidRPr="006D62D9" w:rsidRDefault="006D62D9" w:rsidP="006D62D9">
      <w:pPr>
        <w:numPr>
          <w:ilvl w:val="0"/>
          <w:numId w:val="1"/>
        </w:numPr>
        <w:tabs>
          <w:tab w:val="left" w:pos="610"/>
        </w:tabs>
        <w:ind w:right="57"/>
        <w:rPr>
          <w:rFonts w:ascii="Times New Roman" w:eastAsia="Times New Roman" w:hAnsi="Times New Roman" w:cs="Times New Roman"/>
        </w:rPr>
      </w:pPr>
      <w:r w:rsidRPr="006D62D9">
        <w:rPr>
          <w:rFonts w:ascii="Times New Roman" w:eastAsia="Times New Roman" w:hAnsi="Times New Roman" w:cs="Times New Roman"/>
        </w:rPr>
        <w:t>Два ученика спорили. Один утверждал, что кость - сложный живой орган, а</w:t>
      </w:r>
    </w:p>
    <w:p w:rsidR="006D62D9" w:rsidRPr="006D62D9" w:rsidRDefault="006D62D9" w:rsidP="006D62D9">
      <w:pPr>
        <w:tabs>
          <w:tab w:val="center" w:pos="3426"/>
        </w:tabs>
        <w:ind w:left="340" w:right="57"/>
        <w:rPr>
          <w:rFonts w:ascii="Times New Roman" w:eastAsia="Times New Roman" w:hAnsi="Times New Roman" w:cs="Times New Roman"/>
        </w:rPr>
      </w:pPr>
      <w:r w:rsidRPr="006D62D9">
        <w:rPr>
          <w:rFonts w:ascii="Times New Roman" w:eastAsia="Times New Roman" w:hAnsi="Times New Roman" w:cs="Times New Roman"/>
        </w:rPr>
        <w:t>другой отрицал это. Кто из них прав и почему? (Можно предложить учащим</w:t>
      </w:r>
      <w:r w:rsidRPr="006D62D9">
        <w:rPr>
          <w:rFonts w:ascii="Times New Roman" w:eastAsia="Times New Roman" w:hAnsi="Times New Roman" w:cs="Times New Roman"/>
        </w:rPr>
        <w:softHyphen/>
        <w:t>ся войти в роли спорщиков.)</w:t>
      </w:r>
      <w:r w:rsidRPr="006D62D9">
        <w:rPr>
          <w:rFonts w:ascii="Times New Roman" w:eastAsia="Times New Roman" w:hAnsi="Times New Roman" w:cs="Times New Roman"/>
        </w:rPr>
        <w:tab/>
      </w:r>
      <w:r w:rsidRPr="006D62D9">
        <w:rPr>
          <w:rFonts w:ascii="Times New Roman" w:eastAsia="Arial Narrow" w:hAnsi="Times New Roman" w:cs="Times New Roman"/>
          <w:i/>
          <w:iCs/>
          <w:lang w:val="en-US"/>
        </w:rPr>
        <w:t>J</w:t>
      </w:r>
    </w:p>
    <w:p w:rsidR="006D62D9" w:rsidRPr="006D62D9" w:rsidRDefault="006D62D9" w:rsidP="006D62D9">
      <w:pPr>
        <w:numPr>
          <w:ilvl w:val="0"/>
          <w:numId w:val="1"/>
        </w:numPr>
        <w:tabs>
          <w:tab w:val="left" w:pos="610"/>
        </w:tabs>
        <w:ind w:right="57"/>
        <w:rPr>
          <w:rFonts w:ascii="Times New Roman" w:eastAsia="Times New Roman" w:hAnsi="Times New Roman" w:cs="Times New Roman"/>
        </w:rPr>
      </w:pPr>
      <w:r w:rsidRPr="006D62D9">
        <w:rPr>
          <w:rFonts w:ascii="Times New Roman" w:eastAsia="Times New Roman" w:hAnsi="Times New Roman" w:cs="Times New Roman"/>
        </w:rPr>
        <w:t>У молодого петуха удалили часть бедренной кости, оставив надкостницу. Через некоторое время кость у петуха восстановилась. Что доказывает этот опыт?</w:t>
      </w:r>
    </w:p>
    <w:p w:rsidR="006D62D9" w:rsidRPr="006D62D9" w:rsidRDefault="006D62D9" w:rsidP="006D62D9">
      <w:pPr>
        <w:numPr>
          <w:ilvl w:val="0"/>
          <w:numId w:val="1"/>
        </w:numPr>
        <w:tabs>
          <w:tab w:val="left" w:pos="610"/>
        </w:tabs>
        <w:ind w:right="57"/>
        <w:rPr>
          <w:rFonts w:ascii="Times New Roman" w:eastAsia="Times New Roman" w:hAnsi="Times New Roman" w:cs="Times New Roman"/>
        </w:rPr>
      </w:pPr>
      <w:r w:rsidRPr="006D62D9">
        <w:rPr>
          <w:rFonts w:ascii="Times New Roman" w:eastAsia="Times New Roman" w:hAnsi="Times New Roman" w:cs="Times New Roman"/>
        </w:rPr>
        <w:t>Вам дали кубик, вырезанный из бедренной кости быка. Можно ли опреде</w:t>
      </w:r>
      <w:r w:rsidRPr="006D62D9">
        <w:rPr>
          <w:rFonts w:ascii="Times New Roman" w:eastAsia="Times New Roman" w:hAnsi="Times New Roman" w:cs="Times New Roman"/>
        </w:rPr>
        <w:softHyphen/>
        <w:t>лить, как он был ориентирован в кости? Ответ обоснуйте.</w:t>
      </w:r>
    </w:p>
    <w:p w:rsidR="006D62D9" w:rsidRPr="006D62D9" w:rsidRDefault="006D62D9" w:rsidP="006D62D9">
      <w:pPr>
        <w:numPr>
          <w:ilvl w:val="0"/>
          <w:numId w:val="1"/>
        </w:numPr>
        <w:tabs>
          <w:tab w:val="left" w:pos="251"/>
        </w:tabs>
        <w:ind w:right="5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</w:rPr>
        <mc:AlternateContent>
          <mc:Choice Requires="wps">
            <w:drawing>
              <wp:anchor distT="143510" distB="436880" distL="211455" distR="63500" simplePos="0" relativeHeight="251659264" behindDoc="1" locked="0" layoutInCell="1" allowOverlap="1">
                <wp:simplePos x="0" y="0"/>
                <wp:positionH relativeFrom="margin">
                  <wp:posOffset>2341245</wp:posOffset>
                </wp:positionH>
                <wp:positionV relativeFrom="paragraph">
                  <wp:posOffset>362585</wp:posOffset>
                </wp:positionV>
                <wp:extent cx="1300480" cy="401320"/>
                <wp:effectExtent l="0" t="0" r="0" b="0"/>
                <wp:wrapSquare wrapText="bothSides"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0480" cy="401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62D9" w:rsidRDefault="006D62D9" w:rsidP="006D62D9">
                            <w:pPr>
                              <w:pStyle w:val="590"/>
                              <w:numPr>
                                <w:ilvl w:val="0"/>
                                <w:numId w:val="15"/>
                              </w:numPr>
                              <w:shd w:val="clear" w:color="auto" w:fill="auto"/>
                              <w:tabs>
                                <w:tab w:val="left" w:pos="237"/>
                              </w:tabs>
                              <w:spacing w:line="158" w:lineRule="exact"/>
                              <w:ind w:left="100" w:right="180"/>
                              <w:jc w:val="both"/>
                            </w:pPr>
                            <w:r>
                              <w:rPr>
                                <w:rStyle w:val="590ptExact"/>
                              </w:rPr>
                              <w:t>Частичная свобода движений + защита мозга</w:t>
                            </w:r>
                          </w:p>
                          <w:p w:rsidR="006D62D9" w:rsidRDefault="006D62D9" w:rsidP="006D62D9">
                            <w:pPr>
                              <w:pStyle w:val="590"/>
                              <w:numPr>
                                <w:ilvl w:val="0"/>
                                <w:numId w:val="15"/>
                              </w:numPr>
                              <w:shd w:val="clear" w:color="auto" w:fill="auto"/>
                              <w:tabs>
                                <w:tab w:val="left" w:pos="230"/>
                              </w:tabs>
                              <w:spacing w:line="158" w:lineRule="exact"/>
                              <w:ind w:left="100"/>
                              <w:jc w:val="both"/>
                            </w:pPr>
                            <w:r>
                              <w:rPr>
                                <w:rStyle w:val="590ptExact"/>
                              </w:rPr>
                              <w:t>Свобода движения</w:t>
                            </w:r>
                          </w:p>
                          <w:p w:rsidR="006D62D9" w:rsidRDefault="006D62D9" w:rsidP="006D62D9">
                            <w:pPr>
                              <w:pStyle w:val="590"/>
                              <w:numPr>
                                <w:ilvl w:val="0"/>
                                <w:numId w:val="15"/>
                              </w:numPr>
                              <w:shd w:val="clear" w:color="auto" w:fill="auto"/>
                              <w:tabs>
                                <w:tab w:val="left" w:pos="240"/>
                              </w:tabs>
                              <w:spacing w:line="158" w:lineRule="exact"/>
                              <w:ind w:left="100"/>
                              <w:jc w:val="both"/>
                            </w:pPr>
                            <w:r>
                              <w:rPr>
                                <w:rStyle w:val="590ptExact"/>
                              </w:rPr>
                              <w:t>Прочность + защита мозга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6" o:spid="_x0000_s1026" type="#_x0000_t202" style="position:absolute;left:0;text-align:left;margin-left:184.35pt;margin-top:28.55pt;width:102.4pt;height:31.6pt;z-index:-251657216;visibility:visible;mso-wrap-style:square;mso-width-percent:0;mso-height-percent:0;mso-wrap-distance-left:16.65pt;mso-wrap-distance-top:11.3pt;mso-wrap-distance-right:5pt;mso-wrap-distance-bottom:34.4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lQYugIAAKkFAAAOAAAAZHJzL2Uyb0RvYy54bWysVEtu2zAQ3RfoHQjuFX0iK5IQOUgsqyiQ&#10;foC0B6AlyiIqkSpJW06LnqWn6KpAz+AjdUhZdj6boq0WxIgcvpk38ziXV7uuRVsqFRM8w/6ZhxHl&#10;pagYX2f444fCiTFSmvCKtILTDN9Tha/mL19cDn1KA9GItqISAQhX6dBnuNG6T11XlQ3tiDoTPeVw&#10;WAvZEQ2/cu1WkgyA3rVu4HmROwhZ9VKUVCnYzcdDPLf4dU1L/a6uFdWozTDkpu0q7boyqzu/JOla&#10;kr5h5SEN8hdZdIRxCHqEyokmaCPZM6iOlVIoUeuzUnSuqGtWUssB2PjeEzZ3Demp5QLFUf2xTOr/&#10;wZZvt+8lYlWGI4w46aBF++/7X/uf+x8oMtUZepWC010Pbnp3I3bQZctU9bei/KQQF4uG8DW9llIM&#10;DSUVZOebm+6DqyOOMiCr4Y2oIAzZaGGBdrXsTOmgGAjQoUv3x87QnUalCXnueWEMRyWchZ5/HtjW&#10;uSSdbvdS6VdUdMgYGZbQeYtOtrdKm2xIOrmYYFwUrG1t91v+aAMcxx2IDVfNmcnCNvNr4iXLeBmH&#10;ThhESyf08ty5LhahExX+xSw/zxeL3P9m4vph2rCqotyEmYTlh3/WuIPER0kcpaVEyyoDZ1JScr1a&#10;tBJtCQi7sJ+tOZyc3NzHadgiAJcnlPwg9G6CxCmi+MIJi3DmJBde7Hh+cpNEXpiEefGY0i3j9N8p&#10;oSHDySyYjWI6Jf2Em2e/59xI2jENo6NlXYbjoxNJjQSXvLKt1YS1o/2gFCb9Uymg3VOjrWCNRke1&#10;6t1qByhGxStR3YN0pQBlgQhh3oHRCPkFowFmR4bV5w2RFKP2NQf5m0EzGXIyVpNBeAlXM6wxGs2F&#10;HgfSppds3QDy9MCu4YkUzKr3lMXhYcE8sCQOs8sMnIf/1us0Yee/AQAA//8DAFBLAwQUAAYACAAA&#10;ACEAdOR2/N4AAAAKAQAADwAAAGRycy9kb3ducmV2LnhtbEyPQU+EMBCF7yb+h2ZMvJjdUgiwi5SN&#10;MXrx5urFW5eOQGynhHYB99dbT3qcvC/vfVMfVmvYjJMfHEkQ2wQYUuv0QJ2E97fnzQ6YD4q0Mo5Q&#10;wjd6ODTXV7WqtFvoFedj6FgsIV8pCX0IY8W5b3u0ym/diBSzTzdZFeI5dVxPaonl1vA0SQpu1UBx&#10;oVcjPvbYfh3PVkKxPo13L3tMl0trZvq4CBFQSHl7sz7cAwu4hj8YfvWjOjTR6eTOpD0zErJiV0ZU&#10;Ql4KYBHIyywHdopkmmTAm5r/f6H5AQAA//8DAFBLAQItABQABgAIAAAAIQC2gziS/gAAAOEBAAAT&#10;AAAAAAAAAAAAAAAAAAAAAABbQ29udGVudF9UeXBlc10ueG1sUEsBAi0AFAAGAAgAAAAhADj9If/W&#10;AAAAlAEAAAsAAAAAAAAAAAAAAAAALwEAAF9yZWxzLy5yZWxzUEsBAi0AFAAGAAgAAAAhAK1eVBi6&#10;AgAAqQUAAA4AAAAAAAAAAAAAAAAALgIAAGRycy9lMm9Eb2MueG1sUEsBAi0AFAAGAAgAAAAhAHTk&#10;dvzeAAAACgEAAA8AAAAAAAAAAAAAAAAAFAUAAGRycy9kb3ducmV2LnhtbFBLBQYAAAAABAAEAPMA&#10;AAAfBgAAAAA=&#10;" filled="f" stroked="f">
                <v:textbox style="mso-fit-shape-to-text:t" inset="0,0,0,0">
                  <w:txbxContent>
                    <w:p w:rsidR="006D62D9" w:rsidRDefault="006D62D9" w:rsidP="006D62D9">
                      <w:pPr>
                        <w:pStyle w:val="590"/>
                        <w:numPr>
                          <w:ilvl w:val="0"/>
                          <w:numId w:val="15"/>
                        </w:numPr>
                        <w:shd w:val="clear" w:color="auto" w:fill="auto"/>
                        <w:tabs>
                          <w:tab w:val="left" w:pos="237"/>
                        </w:tabs>
                        <w:spacing w:line="158" w:lineRule="exact"/>
                        <w:ind w:left="100" w:right="180"/>
                        <w:jc w:val="both"/>
                      </w:pPr>
                      <w:r>
                        <w:rPr>
                          <w:rStyle w:val="590ptExact"/>
                        </w:rPr>
                        <w:t>Частичная свобода движений + защита мозга</w:t>
                      </w:r>
                    </w:p>
                    <w:p w:rsidR="006D62D9" w:rsidRDefault="006D62D9" w:rsidP="006D62D9">
                      <w:pPr>
                        <w:pStyle w:val="590"/>
                        <w:numPr>
                          <w:ilvl w:val="0"/>
                          <w:numId w:val="15"/>
                        </w:numPr>
                        <w:shd w:val="clear" w:color="auto" w:fill="auto"/>
                        <w:tabs>
                          <w:tab w:val="left" w:pos="230"/>
                        </w:tabs>
                        <w:spacing w:line="158" w:lineRule="exact"/>
                        <w:ind w:left="100"/>
                        <w:jc w:val="both"/>
                      </w:pPr>
                      <w:r>
                        <w:rPr>
                          <w:rStyle w:val="590ptExact"/>
                        </w:rPr>
                        <w:t>Свобода движения</w:t>
                      </w:r>
                    </w:p>
                    <w:p w:rsidR="006D62D9" w:rsidRDefault="006D62D9" w:rsidP="006D62D9">
                      <w:pPr>
                        <w:pStyle w:val="590"/>
                        <w:numPr>
                          <w:ilvl w:val="0"/>
                          <w:numId w:val="15"/>
                        </w:numPr>
                        <w:shd w:val="clear" w:color="auto" w:fill="auto"/>
                        <w:tabs>
                          <w:tab w:val="left" w:pos="240"/>
                        </w:tabs>
                        <w:spacing w:line="158" w:lineRule="exact"/>
                        <w:ind w:left="100"/>
                        <w:jc w:val="both"/>
                      </w:pPr>
                      <w:r>
                        <w:rPr>
                          <w:rStyle w:val="590ptExact"/>
                        </w:rPr>
                        <w:t>Прочность + защита мозга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6D62D9">
        <w:rPr>
          <w:rFonts w:ascii="Times New Roman" w:eastAsia="Times New Roman" w:hAnsi="Times New Roman" w:cs="Times New Roman"/>
        </w:rPr>
        <w:t>Охарактеризуйте мысленно способы соединения костей в скелете. Ответы за</w:t>
      </w:r>
      <w:r w:rsidRPr="006D62D9">
        <w:rPr>
          <w:rFonts w:ascii="Times New Roman" w:eastAsia="Times New Roman" w:hAnsi="Times New Roman" w:cs="Times New Roman"/>
        </w:rPr>
        <w:softHyphen/>
        <w:t>шифруйте последовательно трехзначными числами (Можно соединить соот</w:t>
      </w:r>
      <w:r w:rsidRPr="006D62D9">
        <w:rPr>
          <w:rFonts w:ascii="Times New Roman" w:eastAsia="Times New Roman" w:hAnsi="Times New Roman" w:cs="Times New Roman"/>
        </w:rPr>
        <w:softHyphen/>
        <w:t>ветствующие цифры одной линией.)</w:t>
      </w:r>
    </w:p>
    <w:p w:rsidR="006D62D9" w:rsidRPr="006D62D9" w:rsidRDefault="006D62D9" w:rsidP="006D62D9">
      <w:pPr>
        <w:numPr>
          <w:ilvl w:val="0"/>
          <w:numId w:val="18"/>
        </w:numPr>
        <w:tabs>
          <w:tab w:val="left" w:pos="251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6D62D9">
        <w:rPr>
          <w:rFonts w:ascii="Times New Roman" w:eastAsia="Times New Roman" w:hAnsi="Times New Roman" w:cs="Times New Roman"/>
          <w:b/>
          <w:bCs/>
        </w:rPr>
        <w:t>Неподвижное соединение 4. Кости конечностей</w:t>
      </w:r>
    </w:p>
    <w:p w:rsidR="006D62D9" w:rsidRPr="006D62D9" w:rsidRDefault="006D62D9" w:rsidP="006D62D9">
      <w:pPr>
        <w:numPr>
          <w:ilvl w:val="0"/>
          <w:numId w:val="18"/>
        </w:numPr>
        <w:tabs>
          <w:tab w:val="left" w:pos="251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6D62D9">
        <w:rPr>
          <w:rFonts w:ascii="Times New Roman" w:eastAsia="Times New Roman" w:hAnsi="Times New Roman" w:cs="Times New Roman"/>
          <w:b/>
          <w:bCs/>
        </w:rPr>
        <w:t>Полуподвижное соединение 5. Кости черепа</w:t>
      </w:r>
    </w:p>
    <w:p w:rsidR="006D62D9" w:rsidRPr="006D62D9" w:rsidRDefault="006D62D9" w:rsidP="006D62D9">
      <w:pPr>
        <w:numPr>
          <w:ilvl w:val="0"/>
          <w:numId w:val="18"/>
        </w:numPr>
        <w:tabs>
          <w:tab w:val="left" w:pos="251"/>
          <w:tab w:val="left" w:pos="2181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6D62D9">
        <w:rPr>
          <w:rFonts w:ascii="Times New Roman" w:eastAsia="Times New Roman" w:hAnsi="Times New Roman" w:cs="Times New Roman"/>
          <w:b/>
          <w:bCs/>
        </w:rPr>
        <w:t>Подвижное соединение</w:t>
      </w:r>
      <w:r w:rsidRPr="006D62D9">
        <w:rPr>
          <w:rFonts w:ascii="Times New Roman" w:eastAsia="Times New Roman" w:hAnsi="Times New Roman" w:cs="Times New Roman"/>
          <w:b/>
          <w:bCs/>
        </w:rPr>
        <w:tab/>
        <w:t>б. Позвонки •</w:t>
      </w:r>
    </w:p>
    <w:p w:rsidR="006D62D9" w:rsidRPr="006D62D9" w:rsidRDefault="006D62D9" w:rsidP="006D62D9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6D62D9">
        <w:rPr>
          <w:rFonts w:ascii="Times New Roman" w:eastAsia="Times New Roman" w:hAnsi="Times New Roman" w:cs="Times New Roman"/>
          <w:i/>
          <w:iCs/>
        </w:rPr>
        <w:t>Ответы:</w:t>
      </w:r>
      <w:r w:rsidRPr="006D62D9">
        <w:rPr>
          <w:rFonts w:ascii="Times New Roman" w:eastAsia="Times New Roman" w:hAnsi="Times New Roman" w:cs="Times New Roman"/>
        </w:rPr>
        <w:t xml:space="preserve"> </w:t>
      </w:r>
      <w:r w:rsidRPr="006D62D9">
        <w:rPr>
          <w:rFonts w:ascii="Times New Roman" w:eastAsia="Times New Roman" w:hAnsi="Times New Roman" w:cs="Times New Roman"/>
          <w:b/>
          <w:bCs/>
        </w:rPr>
        <w:t>1, 5,9; 2,6,7; 3, 4, 8.</w:t>
      </w:r>
    </w:p>
    <w:p w:rsidR="006D62D9" w:rsidRPr="006D62D9" w:rsidRDefault="006D62D9" w:rsidP="006D62D9">
      <w:pPr>
        <w:numPr>
          <w:ilvl w:val="0"/>
          <w:numId w:val="17"/>
        </w:numPr>
        <w:tabs>
          <w:tab w:val="left" w:pos="251"/>
        </w:tabs>
        <w:ind w:right="57"/>
        <w:rPr>
          <w:rFonts w:ascii="Times New Roman" w:eastAsia="Times New Roman" w:hAnsi="Times New Roman" w:cs="Times New Roman"/>
        </w:rPr>
      </w:pPr>
      <w:r w:rsidRPr="006D62D9">
        <w:rPr>
          <w:rFonts w:ascii="Times New Roman" w:eastAsia="Times New Roman" w:hAnsi="Times New Roman" w:cs="Times New Roman"/>
        </w:rPr>
        <w:t>Работа по карточкам (индивидуально).</w:t>
      </w:r>
    </w:p>
    <w:p w:rsidR="006D62D9" w:rsidRPr="006D62D9" w:rsidRDefault="006D62D9" w:rsidP="006D62D9">
      <w:pPr>
        <w:ind w:left="340" w:right="57"/>
        <w:rPr>
          <w:rFonts w:ascii="Times New Roman" w:eastAsia="Times New Roman" w:hAnsi="Times New Roman" w:cs="Times New Roman"/>
          <w:i/>
          <w:iCs/>
        </w:rPr>
      </w:pPr>
      <w:r w:rsidRPr="006D62D9">
        <w:rPr>
          <w:rFonts w:ascii="Times New Roman" w:eastAsia="Times New Roman" w:hAnsi="Times New Roman" w:cs="Times New Roman"/>
          <w:i/>
          <w:iCs/>
        </w:rPr>
        <w:t>Картонка № 1</w:t>
      </w:r>
    </w:p>
    <w:p w:rsidR="006D62D9" w:rsidRPr="006D62D9" w:rsidRDefault="006D62D9" w:rsidP="006D62D9">
      <w:pPr>
        <w:numPr>
          <w:ilvl w:val="0"/>
          <w:numId w:val="19"/>
        </w:numPr>
        <w:tabs>
          <w:tab w:val="left" w:pos="428"/>
        </w:tabs>
        <w:ind w:right="57"/>
        <w:rPr>
          <w:rFonts w:ascii="Times New Roman" w:eastAsia="Times New Roman" w:hAnsi="Times New Roman" w:cs="Times New Roman"/>
        </w:rPr>
      </w:pPr>
      <w:r w:rsidRPr="006D62D9">
        <w:rPr>
          <w:rFonts w:ascii="Times New Roman" w:eastAsia="Times New Roman" w:hAnsi="Times New Roman" w:cs="Times New Roman"/>
        </w:rPr>
        <w:t>Охарактеризуйте мысленно состав и свойства костей. Затем из каждой колон</w:t>
      </w:r>
      <w:r w:rsidRPr="006D62D9">
        <w:rPr>
          <w:rFonts w:ascii="Times New Roman" w:eastAsia="Times New Roman" w:hAnsi="Times New Roman" w:cs="Times New Roman"/>
        </w:rPr>
        <w:softHyphen/>
        <w:t>ки выберите по одному соответствующему ответу, начиная с первого,, цифровые трехзначные цифры выбранных ответов запишите последовательно:</w:t>
      </w:r>
    </w:p>
    <w:p w:rsidR="006D62D9" w:rsidRPr="006D62D9" w:rsidRDefault="006D62D9" w:rsidP="006D62D9">
      <w:pPr>
        <w:numPr>
          <w:ilvl w:val="0"/>
          <w:numId w:val="20"/>
        </w:numPr>
        <w:tabs>
          <w:tab w:val="left" w:pos="251"/>
          <w:tab w:val="left" w:pos="1916"/>
          <w:tab w:val="right" w:pos="5774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6D62D9">
        <w:rPr>
          <w:rFonts w:ascii="Times New Roman" w:eastAsia="Times New Roman" w:hAnsi="Times New Roman" w:cs="Times New Roman"/>
          <w:b/>
          <w:bCs/>
        </w:rPr>
        <w:t>Нормальная кость</w:t>
      </w:r>
      <w:r w:rsidRPr="006D62D9">
        <w:rPr>
          <w:rFonts w:ascii="Times New Roman" w:eastAsia="Times New Roman" w:hAnsi="Times New Roman" w:cs="Times New Roman"/>
          <w:b/>
          <w:bCs/>
        </w:rPr>
        <w:tab/>
        <w:t>4. Без минеральных веществ</w:t>
      </w:r>
      <w:r w:rsidRPr="006D62D9">
        <w:rPr>
          <w:rFonts w:ascii="Times New Roman" w:eastAsia="Times New Roman" w:hAnsi="Times New Roman" w:cs="Times New Roman"/>
          <w:b/>
          <w:bCs/>
        </w:rPr>
        <w:tab/>
        <w:t>7. Хрупкая</w:t>
      </w:r>
    </w:p>
    <w:p w:rsidR="006D62D9" w:rsidRPr="006D62D9" w:rsidRDefault="006D62D9" w:rsidP="006D62D9">
      <w:pPr>
        <w:numPr>
          <w:ilvl w:val="0"/>
          <w:numId w:val="20"/>
        </w:numPr>
        <w:tabs>
          <w:tab w:val="left" w:pos="251"/>
          <w:tab w:val="right" w:pos="5774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6D62D9">
        <w:rPr>
          <w:rFonts w:ascii="Times New Roman" w:eastAsia="Times New Roman" w:hAnsi="Times New Roman" w:cs="Times New Roman"/>
          <w:b/>
          <w:bCs/>
        </w:rPr>
        <w:t>Декальцинированная кость 5. Без органических веществ</w:t>
      </w:r>
      <w:r w:rsidRPr="006D62D9">
        <w:rPr>
          <w:rFonts w:ascii="Times New Roman" w:eastAsia="Times New Roman" w:hAnsi="Times New Roman" w:cs="Times New Roman"/>
          <w:b/>
          <w:bCs/>
        </w:rPr>
        <w:tab/>
        <w:t>8. Твердая, прочная, упругая</w:t>
      </w:r>
    </w:p>
    <w:p w:rsidR="006D62D9" w:rsidRPr="006D62D9" w:rsidRDefault="006D62D9" w:rsidP="006D62D9">
      <w:pPr>
        <w:numPr>
          <w:ilvl w:val="0"/>
          <w:numId w:val="20"/>
        </w:numPr>
        <w:tabs>
          <w:tab w:val="left" w:pos="251"/>
          <w:tab w:val="left" w:pos="1916"/>
          <w:tab w:val="right" w:pos="5774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6D62D9">
        <w:rPr>
          <w:rFonts w:ascii="Times New Roman" w:eastAsia="Times New Roman" w:hAnsi="Times New Roman" w:cs="Times New Roman"/>
          <w:b/>
          <w:bCs/>
        </w:rPr>
        <w:t>Прокаленная кость</w:t>
      </w:r>
      <w:r w:rsidRPr="006D62D9">
        <w:rPr>
          <w:rFonts w:ascii="Times New Roman" w:eastAsia="Times New Roman" w:hAnsi="Times New Roman" w:cs="Times New Roman"/>
          <w:b/>
          <w:bCs/>
        </w:rPr>
        <w:tab/>
        <w:t>6. Органические + минеральные</w:t>
      </w:r>
      <w:r w:rsidRPr="006D62D9">
        <w:rPr>
          <w:rFonts w:ascii="Times New Roman" w:eastAsia="Times New Roman" w:hAnsi="Times New Roman" w:cs="Times New Roman"/>
          <w:b/>
          <w:bCs/>
        </w:rPr>
        <w:tab/>
        <w:t>9. Мягкая, упругая</w:t>
      </w:r>
    </w:p>
    <w:p w:rsidR="006D62D9" w:rsidRPr="006D62D9" w:rsidRDefault="006D62D9" w:rsidP="006D62D9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6D62D9">
        <w:rPr>
          <w:rFonts w:ascii="Times New Roman" w:eastAsia="Times New Roman" w:hAnsi="Times New Roman" w:cs="Times New Roman"/>
          <w:b/>
          <w:bCs/>
        </w:rPr>
        <w:t>вещества</w:t>
      </w:r>
      <w:r w:rsidRPr="006D62D9">
        <w:rPr>
          <w:rFonts w:ascii="Times New Roman" w:eastAsia="Times New Roman" w:hAnsi="Times New Roman" w:cs="Times New Roman"/>
          <w:b/>
          <w:bCs/>
        </w:rPr>
        <w:br w:type="page"/>
      </w:r>
    </w:p>
    <w:p w:rsidR="006D62D9" w:rsidRPr="006D62D9" w:rsidRDefault="006D62D9" w:rsidP="006D62D9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6D62D9">
        <w:rPr>
          <w:rFonts w:ascii="Times New Roman" w:eastAsia="Times New Roman" w:hAnsi="Times New Roman" w:cs="Times New Roman"/>
          <w:i/>
          <w:iCs/>
        </w:rPr>
        <w:lastRenderedPageBreak/>
        <w:t>Ответы:</w:t>
      </w:r>
      <w:r w:rsidRPr="006D62D9">
        <w:rPr>
          <w:rFonts w:ascii="Times New Roman" w:eastAsia="Times New Roman" w:hAnsi="Times New Roman" w:cs="Times New Roman"/>
          <w:b/>
          <w:bCs/>
        </w:rPr>
        <w:t xml:space="preserve"> 1, 6, 8; 2, 4,9; 3, 5, 7.</w:t>
      </w:r>
    </w:p>
    <w:p w:rsidR="006D62D9" w:rsidRPr="006D62D9" w:rsidRDefault="006D62D9" w:rsidP="006D62D9">
      <w:pPr>
        <w:numPr>
          <w:ilvl w:val="0"/>
          <w:numId w:val="19"/>
        </w:numPr>
        <w:tabs>
          <w:tab w:val="left" w:pos="350"/>
        </w:tabs>
        <w:ind w:right="57"/>
        <w:rPr>
          <w:rFonts w:ascii="Times New Roman" w:eastAsia="Times New Roman" w:hAnsi="Times New Roman" w:cs="Times New Roman"/>
        </w:rPr>
      </w:pPr>
      <w:r w:rsidRPr="006D62D9">
        <w:rPr>
          <w:rFonts w:ascii="Times New Roman" w:eastAsia="Times New Roman" w:hAnsi="Times New Roman" w:cs="Times New Roman"/>
        </w:rPr>
        <w:t>Какие функции в организме выполняет опорно-двигательная система?</w:t>
      </w:r>
    </w:p>
    <w:p w:rsidR="006D62D9" w:rsidRPr="006D62D9" w:rsidRDefault="006D62D9" w:rsidP="006D62D9">
      <w:pPr>
        <w:framePr w:w="5868" w:wrap="notBeside" w:vAnchor="text" w:hAnchor="text" w:xAlign="center" w:y="1"/>
        <w:ind w:left="340" w:right="57"/>
        <w:rPr>
          <w:rFonts w:ascii="Times New Roman" w:eastAsia="Times New Roman" w:hAnsi="Times New Roman" w:cs="Times New Roman"/>
          <w:i/>
          <w:iCs/>
        </w:rPr>
      </w:pPr>
      <w:r w:rsidRPr="006D62D9">
        <w:rPr>
          <w:rFonts w:ascii="Times New Roman" w:eastAsia="Times New Roman" w:hAnsi="Times New Roman" w:cs="Times New Roman"/>
          <w:i/>
          <w:iCs/>
        </w:rPr>
        <w:t>Картонка № 2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55"/>
        <w:gridCol w:w="3013"/>
      </w:tblGrid>
      <w:tr w:rsidR="006D62D9" w:rsidRPr="006D62D9" w:rsidTr="00E24E0A">
        <w:trPr>
          <w:trHeight w:hRule="exact" w:val="266"/>
          <w:jc w:val="center"/>
        </w:trPr>
        <w:tc>
          <w:tcPr>
            <w:tcW w:w="58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  <w:b/>
                <w:bCs/>
              </w:rPr>
              <w:t>Из перечня веществ (1-10) выберите и зашифруйте правильные ответы на воп</w:t>
            </w:r>
            <w:r w:rsidRPr="006D62D9">
              <w:rPr>
                <w:rFonts w:ascii="Times New Roman" w:eastAsia="Times New Roman" w:hAnsi="Times New Roman" w:cs="Times New Roman"/>
                <w:b/>
                <w:bCs/>
              </w:rPr>
              <w:softHyphen/>
            </w:r>
          </w:p>
        </w:tc>
      </w:tr>
      <w:tr w:rsidR="006D62D9" w:rsidRPr="006D62D9" w:rsidTr="00E24E0A">
        <w:trPr>
          <w:trHeight w:hRule="exact" w:val="220"/>
          <w:jc w:val="center"/>
        </w:trPr>
        <w:tc>
          <w:tcPr>
            <w:tcW w:w="2855" w:type="dxa"/>
            <w:tcBorders>
              <w:left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  <w:b/>
                <w:bCs/>
              </w:rPr>
              <w:t xml:space="preserve">росы </w:t>
            </w:r>
            <w:r w:rsidRPr="006D62D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(I—</w:t>
            </w:r>
            <w:r w:rsidRPr="006D62D9">
              <w:rPr>
                <w:rFonts w:ascii="Times New Roman" w:eastAsia="Times New Roman" w:hAnsi="Times New Roman" w:cs="Times New Roman"/>
                <w:b/>
                <w:bCs/>
              </w:rPr>
              <w:t>XII)</w:t>
            </w:r>
          </w:p>
        </w:tc>
        <w:tc>
          <w:tcPr>
            <w:tcW w:w="3013" w:type="dxa"/>
            <w:tcBorders>
              <w:right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</w:tr>
      <w:tr w:rsidR="006D62D9" w:rsidRPr="006D62D9" w:rsidTr="00E24E0A">
        <w:trPr>
          <w:trHeight w:hRule="exact" w:val="205"/>
          <w:jc w:val="center"/>
        </w:trPr>
        <w:tc>
          <w:tcPr>
            <w:tcW w:w="2855" w:type="dxa"/>
            <w:tcBorders>
              <w:left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  <w:b/>
                <w:bCs/>
              </w:rPr>
              <w:t>1. Минеральные вещества</w:t>
            </w:r>
          </w:p>
        </w:tc>
        <w:tc>
          <w:tcPr>
            <w:tcW w:w="3013" w:type="dxa"/>
            <w:tcBorders>
              <w:right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  <w:b/>
                <w:bCs/>
              </w:rPr>
              <w:t>6. Кость без полости</w:t>
            </w:r>
          </w:p>
        </w:tc>
      </w:tr>
      <w:tr w:rsidR="006D62D9" w:rsidRPr="006D62D9" w:rsidTr="00E24E0A">
        <w:trPr>
          <w:trHeight w:hRule="exact" w:val="180"/>
          <w:jc w:val="center"/>
        </w:trPr>
        <w:tc>
          <w:tcPr>
            <w:tcW w:w="2855" w:type="dxa"/>
            <w:tcBorders>
              <w:left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  <w:b/>
                <w:bCs/>
              </w:rPr>
              <w:t>2. Органические вещества</w:t>
            </w:r>
          </w:p>
        </w:tc>
        <w:tc>
          <w:tcPr>
            <w:tcW w:w="3013" w:type="dxa"/>
            <w:tcBorders>
              <w:right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  <w:b/>
                <w:bCs/>
              </w:rPr>
              <w:t>7. Трубчатое строение</w:t>
            </w:r>
          </w:p>
        </w:tc>
      </w:tr>
      <w:tr w:rsidR="006D62D9" w:rsidRPr="006D62D9" w:rsidTr="00E24E0A">
        <w:trPr>
          <w:trHeight w:hRule="exact" w:val="169"/>
          <w:jc w:val="center"/>
        </w:trPr>
        <w:tc>
          <w:tcPr>
            <w:tcW w:w="2855" w:type="dxa"/>
            <w:tcBorders>
              <w:left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  <w:b/>
                <w:bCs/>
              </w:rPr>
              <w:t>3. Вода</w:t>
            </w:r>
          </w:p>
        </w:tc>
        <w:tc>
          <w:tcPr>
            <w:tcW w:w="3013" w:type="dxa"/>
            <w:tcBorders>
              <w:right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  <w:b/>
                <w:bCs/>
              </w:rPr>
              <w:t>8. Подвижное соединение</w:t>
            </w:r>
          </w:p>
        </w:tc>
      </w:tr>
      <w:tr w:rsidR="006D62D9" w:rsidRPr="006D62D9" w:rsidTr="00E24E0A">
        <w:trPr>
          <w:trHeight w:hRule="exact" w:val="184"/>
          <w:jc w:val="center"/>
        </w:trPr>
        <w:tc>
          <w:tcPr>
            <w:tcW w:w="2855" w:type="dxa"/>
            <w:tcBorders>
              <w:left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  <w:b/>
                <w:bCs/>
              </w:rPr>
              <w:t>4. Губчатое строение</w:t>
            </w:r>
          </w:p>
        </w:tc>
        <w:tc>
          <w:tcPr>
            <w:tcW w:w="3013" w:type="dxa"/>
            <w:tcBorders>
              <w:right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  <w:b/>
                <w:bCs/>
              </w:rPr>
              <w:t>9. Полуподвижное соединение</w:t>
            </w:r>
          </w:p>
        </w:tc>
      </w:tr>
      <w:tr w:rsidR="006D62D9" w:rsidRPr="006D62D9" w:rsidTr="00E24E0A">
        <w:trPr>
          <w:trHeight w:hRule="exact" w:val="230"/>
          <w:jc w:val="center"/>
        </w:trPr>
        <w:tc>
          <w:tcPr>
            <w:tcW w:w="2855" w:type="dxa"/>
            <w:tcBorders>
              <w:left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  <w:b/>
                <w:bCs/>
              </w:rPr>
              <w:t>5. Надкостница</w:t>
            </w:r>
          </w:p>
        </w:tc>
        <w:tc>
          <w:tcPr>
            <w:tcW w:w="3013" w:type="dxa"/>
            <w:tcBorders>
              <w:right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  <w:b/>
                <w:bCs/>
              </w:rPr>
              <w:t>10. Неподвижное соединение</w:t>
            </w:r>
          </w:p>
        </w:tc>
      </w:tr>
      <w:tr w:rsidR="006D62D9" w:rsidRPr="006D62D9" w:rsidTr="00E24E0A">
        <w:trPr>
          <w:trHeight w:hRule="exact" w:val="238"/>
          <w:jc w:val="center"/>
        </w:trPr>
        <w:tc>
          <w:tcPr>
            <w:tcW w:w="2855" w:type="dxa"/>
            <w:tcBorders>
              <w:left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  <w:b/>
                <w:bCs/>
              </w:rPr>
              <w:t>I. Придают кости упругость</w:t>
            </w:r>
          </w:p>
        </w:tc>
        <w:tc>
          <w:tcPr>
            <w:tcW w:w="3013" w:type="dxa"/>
            <w:tcBorders>
              <w:right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  <w:b/>
                <w:bCs/>
              </w:rPr>
              <w:t>VIII. Растущий слой кости.</w:t>
            </w:r>
          </w:p>
        </w:tc>
      </w:tr>
      <w:tr w:rsidR="006D62D9" w:rsidRPr="006D62D9" w:rsidTr="00E24E0A">
        <w:trPr>
          <w:trHeight w:hRule="exact" w:val="176"/>
          <w:jc w:val="center"/>
        </w:trPr>
        <w:tc>
          <w:tcPr>
            <w:tcW w:w="2855" w:type="dxa"/>
            <w:tcBorders>
              <w:left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  <w:b/>
                <w:bCs/>
              </w:rPr>
              <w:t>11. Придают кости твердость</w:t>
            </w:r>
          </w:p>
        </w:tc>
        <w:tc>
          <w:tcPr>
            <w:tcW w:w="3013" w:type="dxa"/>
            <w:tcBorders>
              <w:right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  <w:b/>
                <w:bCs/>
              </w:rPr>
              <w:t>IX. Особенности строения длинных кос</w:t>
            </w:r>
            <w:r w:rsidRPr="006D62D9">
              <w:rPr>
                <w:rFonts w:ascii="Times New Roman" w:eastAsia="Times New Roman" w:hAnsi="Times New Roman" w:cs="Times New Roman"/>
                <w:b/>
                <w:bCs/>
              </w:rPr>
              <w:softHyphen/>
            </w:r>
          </w:p>
        </w:tc>
      </w:tr>
      <w:tr w:rsidR="006D62D9" w:rsidRPr="006D62D9" w:rsidTr="00E24E0A">
        <w:trPr>
          <w:trHeight w:hRule="exact" w:val="176"/>
          <w:jc w:val="center"/>
        </w:trPr>
        <w:tc>
          <w:tcPr>
            <w:tcW w:w="2855" w:type="dxa"/>
            <w:tcBorders>
              <w:left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  <w:b/>
                <w:bCs/>
              </w:rPr>
              <w:t>III. Придают кости легкость.</w:t>
            </w:r>
          </w:p>
        </w:tc>
        <w:tc>
          <w:tcPr>
            <w:tcW w:w="3013" w:type="dxa"/>
            <w:tcBorders>
              <w:right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  <w:b/>
                <w:bCs/>
              </w:rPr>
              <w:t>тей.</w:t>
            </w:r>
          </w:p>
        </w:tc>
      </w:tr>
      <w:tr w:rsidR="006D62D9" w:rsidRPr="006D62D9" w:rsidTr="00E24E0A">
        <w:trPr>
          <w:trHeight w:hRule="exact" w:val="191"/>
          <w:jc w:val="center"/>
        </w:trPr>
        <w:tc>
          <w:tcPr>
            <w:tcW w:w="2855" w:type="dxa"/>
            <w:tcBorders>
              <w:left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  <w:b/>
                <w:bCs/>
              </w:rPr>
              <w:t>IV. Придают кости прочность, твер</w:t>
            </w:r>
            <w:r w:rsidRPr="006D62D9">
              <w:rPr>
                <w:rFonts w:ascii="Times New Roman" w:eastAsia="Times New Roman" w:hAnsi="Times New Roman" w:cs="Times New Roman"/>
                <w:b/>
                <w:bCs/>
              </w:rPr>
              <w:softHyphen/>
            </w:r>
          </w:p>
        </w:tc>
        <w:tc>
          <w:tcPr>
            <w:tcW w:w="3013" w:type="dxa"/>
            <w:tcBorders>
              <w:right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  <w:b/>
                <w:bCs/>
              </w:rPr>
              <w:t>X. Особенности строения плоских кос</w:t>
            </w:r>
            <w:r w:rsidRPr="006D62D9">
              <w:rPr>
                <w:rFonts w:ascii="Times New Roman" w:eastAsia="Times New Roman" w:hAnsi="Times New Roman" w:cs="Times New Roman"/>
                <w:b/>
                <w:bCs/>
              </w:rPr>
              <w:softHyphen/>
            </w:r>
          </w:p>
        </w:tc>
      </w:tr>
      <w:tr w:rsidR="006D62D9" w:rsidRPr="006D62D9" w:rsidTr="00E24E0A">
        <w:trPr>
          <w:trHeight w:hRule="exact" w:val="169"/>
          <w:jc w:val="center"/>
        </w:trPr>
        <w:tc>
          <w:tcPr>
            <w:tcW w:w="2855" w:type="dxa"/>
            <w:tcBorders>
              <w:left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  <w:b/>
                <w:bCs/>
              </w:rPr>
              <w:t>дость и упругость.</w:t>
            </w:r>
          </w:p>
        </w:tc>
        <w:tc>
          <w:tcPr>
            <w:tcW w:w="3013" w:type="dxa"/>
            <w:tcBorders>
              <w:right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  <w:b/>
                <w:bCs/>
              </w:rPr>
              <w:t>тей.</w:t>
            </w:r>
          </w:p>
        </w:tc>
      </w:tr>
      <w:tr w:rsidR="006D62D9" w:rsidRPr="006D62D9" w:rsidTr="00E24E0A">
        <w:trPr>
          <w:trHeight w:hRule="exact" w:val="173"/>
          <w:jc w:val="center"/>
        </w:trPr>
        <w:tc>
          <w:tcPr>
            <w:tcW w:w="2855" w:type="dxa"/>
            <w:tcBorders>
              <w:left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  <w:b/>
                <w:bCs/>
              </w:rPr>
              <w:t>V. Способ соединения костей череп</w:t>
            </w:r>
            <w:r w:rsidRPr="006D62D9">
              <w:rPr>
                <w:rFonts w:ascii="Times New Roman" w:eastAsia="Times New Roman" w:hAnsi="Times New Roman" w:cs="Times New Roman"/>
                <w:b/>
                <w:bCs/>
              </w:rPr>
              <w:softHyphen/>
            </w:r>
          </w:p>
        </w:tc>
        <w:tc>
          <w:tcPr>
            <w:tcW w:w="3013" w:type="dxa"/>
            <w:tcBorders>
              <w:right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  <w:b/>
                <w:bCs/>
              </w:rPr>
              <w:t>XI. Растворяются в кислоте.</w:t>
            </w:r>
          </w:p>
        </w:tc>
      </w:tr>
      <w:tr w:rsidR="006D62D9" w:rsidRPr="006D62D9" w:rsidTr="00E24E0A">
        <w:trPr>
          <w:trHeight w:hRule="exact" w:val="184"/>
          <w:jc w:val="center"/>
        </w:trPr>
        <w:tc>
          <w:tcPr>
            <w:tcW w:w="2855" w:type="dxa"/>
            <w:tcBorders>
              <w:left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  <w:b/>
                <w:bCs/>
              </w:rPr>
              <w:t>ной коробки.</w:t>
            </w:r>
          </w:p>
        </w:tc>
        <w:tc>
          <w:tcPr>
            <w:tcW w:w="3013" w:type="dxa"/>
            <w:tcBorders>
              <w:right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  <w:b/>
                <w:bCs/>
              </w:rPr>
              <w:t>XII. Сгорают в огне.</w:t>
            </w:r>
          </w:p>
        </w:tc>
      </w:tr>
      <w:tr w:rsidR="006D62D9" w:rsidRPr="006D62D9" w:rsidTr="00E24E0A">
        <w:trPr>
          <w:trHeight w:hRule="exact" w:val="169"/>
          <w:jc w:val="center"/>
        </w:trPr>
        <w:tc>
          <w:tcPr>
            <w:tcW w:w="2855" w:type="dxa"/>
            <w:tcBorders>
              <w:left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  <w:b/>
                <w:bCs/>
              </w:rPr>
              <w:t>VI. Способ соединения позвонков.</w:t>
            </w:r>
          </w:p>
        </w:tc>
        <w:tc>
          <w:tcPr>
            <w:tcW w:w="3013" w:type="dxa"/>
            <w:tcBorders>
              <w:right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</w:tr>
      <w:tr w:rsidR="006D62D9" w:rsidRPr="006D62D9" w:rsidTr="00E24E0A">
        <w:trPr>
          <w:trHeight w:hRule="exact" w:val="191"/>
          <w:jc w:val="center"/>
        </w:trPr>
        <w:tc>
          <w:tcPr>
            <w:tcW w:w="2855" w:type="dxa"/>
            <w:tcBorders>
              <w:left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  <w:b/>
                <w:bCs/>
              </w:rPr>
              <w:t>VII. Способ соединения костей в сус</w:t>
            </w:r>
            <w:r w:rsidRPr="006D62D9">
              <w:rPr>
                <w:rFonts w:ascii="Times New Roman" w:eastAsia="Times New Roman" w:hAnsi="Times New Roman" w:cs="Times New Roman"/>
                <w:b/>
                <w:bCs/>
              </w:rPr>
              <w:softHyphen/>
            </w:r>
          </w:p>
        </w:tc>
        <w:tc>
          <w:tcPr>
            <w:tcW w:w="3013" w:type="dxa"/>
            <w:tcBorders>
              <w:right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</w:tr>
      <w:tr w:rsidR="006D62D9" w:rsidRPr="006D62D9" w:rsidTr="00E24E0A">
        <w:trPr>
          <w:trHeight w:hRule="exact" w:val="259"/>
          <w:jc w:val="center"/>
        </w:trPr>
        <w:tc>
          <w:tcPr>
            <w:tcW w:w="28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  <w:b/>
                <w:bCs/>
              </w:rPr>
              <w:t>таве.</w:t>
            </w:r>
          </w:p>
        </w:tc>
        <w:tc>
          <w:tcPr>
            <w:tcW w:w="301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</w:tr>
    </w:tbl>
    <w:p w:rsidR="006D62D9" w:rsidRPr="006D62D9" w:rsidRDefault="006D62D9" w:rsidP="006D62D9">
      <w:pPr>
        <w:framePr w:w="5868" w:wrap="notBeside" w:vAnchor="text" w:hAnchor="text" w:xAlign="center" w:y="1"/>
        <w:ind w:left="340" w:right="57"/>
        <w:rPr>
          <w:rFonts w:ascii="Times New Roman" w:eastAsia="Times New Roman" w:hAnsi="Times New Roman" w:cs="Times New Roman"/>
          <w:b/>
          <w:bCs/>
        </w:rPr>
      </w:pPr>
      <w:r w:rsidRPr="006D62D9">
        <w:rPr>
          <w:rFonts w:ascii="Times New Roman" w:eastAsia="Times New Roman" w:hAnsi="Times New Roman" w:cs="Times New Roman"/>
          <w:i/>
          <w:iCs/>
        </w:rPr>
        <w:t>Ответы:</w:t>
      </w:r>
      <w:r w:rsidRPr="006D62D9">
        <w:rPr>
          <w:rFonts w:ascii="Times New Roman" w:eastAsia="Times New Roman" w:hAnsi="Times New Roman" w:cs="Times New Roman"/>
          <w:b/>
          <w:bCs/>
        </w:rPr>
        <w:t xml:space="preserve"> I — 2; 11-1; III-4, 7; IV- 1,2; V- 10; VI - 9; VII - 8; VIII - 5; IX - 7; X-4,6; XI- 1; XII-2.</w:t>
      </w:r>
    </w:p>
    <w:p w:rsidR="006D62D9" w:rsidRPr="006D62D9" w:rsidRDefault="006D62D9" w:rsidP="006D62D9">
      <w:pPr>
        <w:ind w:left="340" w:right="57"/>
        <w:rPr>
          <w:rFonts w:ascii="Times New Roman" w:hAnsi="Times New Roman" w:cs="Times New Roman"/>
        </w:rPr>
      </w:pPr>
    </w:p>
    <w:p w:rsidR="006D62D9" w:rsidRPr="006D62D9" w:rsidRDefault="006D62D9" w:rsidP="006D62D9">
      <w:pPr>
        <w:numPr>
          <w:ilvl w:val="0"/>
          <w:numId w:val="21"/>
        </w:numPr>
        <w:tabs>
          <w:tab w:val="left" w:pos="350"/>
        </w:tabs>
        <w:ind w:right="57"/>
        <w:rPr>
          <w:rFonts w:ascii="Times New Roman" w:eastAsia="Times New Roman" w:hAnsi="Times New Roman" w:cs="Times New Roman"/>
        </w:rPr>
      </w:pPr>
      <w:r w:rsidRPr="006D62D9">
        <w:rPr>
          <w:rFonts w:ascii="Times New Roman" w:eastAsia="Times New Roman" w:hAnsi="Times New Roman" w:cs="Times New Roman"/>
        </w:rPr>
        <w:t>Суставы — подвижные соединения костей. Как все гениальное, суставы устроены просто. Каждый из них включает покрытые гладким хрящом суставные поверхности сочленяющихся костей, суставную сумку (капсулу) и суставную полость. В капсуле два слоя. Наружный, фиброзный (от лат</w:t>
      </w:r>
      <w:r w:rsidRPr="006D62D9">
        <w:rPr>
          <w:rFonts w:ascii="Times New Roman" w:eastAsia="Times New Roman" w:hAnsi="Times New Roman" w:cs="Times New Roman"/>
          <w:i/>
          <w:iCs/>
        </w:rPr>
        <w:t>.</w:t>
      </w:r>
      <w:r w:rsidRPr="006D62D9">
        <w:rPr>
          <w:rFonts w:ascii="Times New Roman" w:eastAsia="Times New Roman" w:hAnsi="Times New Roman" w:cs="Times New Roman"/>
          <w:i/>
          <w:iCs/>
          <w:lang w:val="en-US"/>
        </w:rPr>
        <w:t>fibra</w:t>
      </w:r>
      <w:r w:rsidRPr="006D62D9">
        <w:rPr>
          <w:rFonts w:ascii="Times New Roman" w:eastAsia="Times New Roman" w:hAnsi="Times New Roman" w:cs="Times New Roman"/>
        </w:rPr>
        <w:t xml:space="preserve"> - волокно) - плотный, он удерживает сочленяющиеся кости друг возле друга и защищает сустав от повреждений. Толщина капсулы зависит от величины сил растяжения, действующих на сустав.</w:t>
      </w:r>
    </w:p>
    <w:p w:rsidR="006D62D9" w:rsidRPr="006D62D9" w:rsidRDefault="006D62D9" w:rsidP="006D62D9">
      <w:pPr>
        <w:ind w:left="340" w:right="57" w:firstLine="160"/>
        <w:rPr>
          <w:rFonts w:ascii="Times New Roman" w:eastAsia="Times New Roman" w:hAnsi="Times New Roman" w:cs="Times New Roman"/>
        </w:rPr>
      </w:pPr>
      <w:r w:rsidRPr="006D62D9">
        <w:rPr>
          <w:rFonts w:ascii="Times New Roman" w:eastAsia="Times New Roman" w:hAnsi="Times New Roman" w:cs="Times New Roman"/>
        </w:rPr>
        <w:t xml:space="preserve">Изнутри капсула покрыта влажной синовиальной оболочкой, которая участвует в выработке особой жидкости - </w:t>
      </w:r>
      <w:r w:rsidRPr="006D62D9">
        <w:rPr>
          <w:rFonts w:ascii="Times New Roman" w:eastAsia="Times New Roman" w:hAnsi="Times New Roman" w:cs="Times New Roman"/>
          <w:i/>
          <w:iCs/>
        </w:rPr>
        <w:t>синовиальной.</w:t>
      </w:r>
      <w:r w:rsidRPr="006D62D9">
        <w:rPr>
          <w:rFonts w:ascii="Times New Roman" w:eastAsia="Times New Roman" w:hAnsi="Times New Roman" w:cs="Times New Roman"/>
        </w:rPr>
        <w:t xml:space="preserve"> Она служит смазкой сочленяющимся поверхностям костей и питает хрящевое покрытие. Количество синовиальной жид</w:t>
      </w:r>
      <w:r w:rsidRPr="006D62D9">
        <w:rPr>
          <w:rFonts w:ascii="Times New Roman" w:eastAsia="Times New Roman" w:hAnsi="Times New Roman" w:cs="Times New Roman"/>
        </w:rPr>
        <w:softHyphen/>
        <w:t>кости зависит от размеров сустава и его двигательной активности. Ее объем может сократиться у человека, мало занимающегося физической культурой. Синовиаль</w:t>
      </w:r>
      <w:r w:rsidRPr="006D62D9">
        <w:rPr>
          <w:rFonts w:ascii="Times New Roman" w:eastAsia="Times New Roman" w:hAnsi="Times New Roman" w:cs="Times New Roman"/>
        </w:rPr>
        <w:softHyphen/>
        <w:t>ная жидкость весьма вязкая, но с увеличением скорости движения вязкость умень</w:t>
      </w:r>
      <w:r w:rsidRPr="006D62D9">
        <w:rPr>
          <w:rFonts w:ascii="Times New Roman" w:eastAsia="Times New Roman" w:hAnsi="Times New Roman" w:cs="Times New Roman"/>
        </w:rPr>
        <w:softHyphen/>
        <w:t>шается.</w:t>
      </w:r>
    </w:p>
    <w:p w:rsidR="006D62D9" w:rsidRPr="006D62D9" w:rsidRDefault="006D62D9" w:rsidP="006D62D9">
      <w:pPr>
        <w:ind w:left="340" w:right="57" w:firstLine="160"/>
        <w:rPr>
          <w:rFonts w:ascii="Times New Roman" w:eastAsia="Times New Roman" w:hAnsi="Times New Roman" w:cs="Times New Roman"/>
        </w:rPr>
      </w:pPr>
      <w:r w:rsidRPr="006D62D9">
        <w:rPr>
          <w:rFonts w:ascii="Times New Roman" w:eastAsia="Times New Roman" w:hAnsi="Times New Roman" w:cs="Times New Roman"/>
        </w:rPr>
        <w:t>Полость сустава по объему очень мала из-за точного соответствия сочленяемых костей друг другу: зазор между ними и суставной капсулой практически отсутствует. Это обеспечивается отрицательным давлением в полости сустава. Оно необходимо, чтобы мышцы не растянули сочленяемые кости в разные стороны.</w:t>
      </w:r>
    </w:p>
    <w:p w:rsidR="006D62D9" w:rsidRPr="006D62D9" w:rsidRDefault="006D62D9" w:rsidP="006D62D9">
      <w:pPr>
        <w:ind w:left="340" w:right="57" w:firstLine="160"/>
        <w:rPr>
          <w:rFonts w:ascii="Times New Roman" w:eastAsia="Times New Roman" w:hAnsi="Times New Roman" w:cs="Times New Roman"/>
        </w:rPr>
      </w:pPr>
      <w:r w:rsidRPr="006D62D9">
        <w:rPr>
          <w:rFonts w:ascii="Times New Roman" w:eastAsia="Times New Roman" w:hAnsi="Times New Roman" w:cs="Times New Roman"/>
        </w:rPr>
        <w:t xml:space="preserve">Усложняют суставы вспомогательные элементы. Это </w:t>
      </w:r>
      <w:r w:rsidRPr="006D62D9">
        <w:rPr>
          <w:rFonts w:ascii="Times New Roman" w:eastAsia="Times New Roman" w:hAnsi="Times New Roman" w:cs="Times New Roman"/>
          <w:i/>
          <w:iCs/>
        </w:rPr>
        <w:t>связки</w:t>
      </w:r>
      <w:r w:rsidRPr="006D62D9">
        <w:rPr>
          <w:rFonts w:ascii="Times New Roman" w:eastAsia="Times New Roman" w:hAnsi="Times New Roman" w:cs="Times New Roman"/>
        </w:rPr>
        <w:t xml:space="preserve"> и </w:t>
      </w:r>
      <w:r w:rsidRPr="006D62D9">
        <w:rPr>
          <w:rFonts w:ascii="Times New Roman" w:eastAsia="Times New Roman" w:hAnsi="Times New Roman" w:cs="Times New Roman"/>
          <w:i/>
          <w:iCs/>
        </w:rPr>
        <w:t>сухожилия,</w:t>
      </w:r>
      <w:r w:rsidRPr="006D62D9">
        <w:rPr>
          <w:rFonts w:ascii="Times New Roman" w:eastAsia="Times New Roman" w:hAnsi="Times New Roman" w:cs="Times New Roman"/>
        </w:rPr>
        <w:t xml:space="preserve"> которые вплетаются в капсулу сустава и скрепляют его стенку. Связки плотные соединитель</w:t>
      </w:r>
      <w:r w:rsidRPr="006D62D9">
        <w:rPr>
          <w:rFonts w:ascii="Times New Roman" w:eastAsia="Times New Roman" w:hAnsi="Times New Roman" w:cs="Times New Roman"/>
        </w:rPr>
        <w:softHyphen/>
        <w:t>ные пластины (тяжи) спреобладанием эластичных, чаще коллагеновых волокон. Связки не должны растягиваться, иначе они будут ослаблять сустав, сделают его «разболтанным».</w:t>
      </w:r>
    </w:p>
    <w:p w:rsidR="006D62D9" w:rsidRPr="006D62D9" w:rsidRDefault="006D62D9" w:rsidP="006D62D9">
      <w:pPr>
        <w:ind w:left="340" w:right="57" w:firstLine="160"/>
        <w:rPr>
          <w:rFonts w:ascii="Times New Roman" w:eastAsia="Times New Roman" w:hAnsi="Times New Roman" w:cs="Times New Roman"/>
        </w:rPr>
      </w:pPr>
      <w:r w:rsidRPr="006D62D9">
        <w:rPr>
          <w:rFonts w:ascii="Times New Roman" w:eastAsia="Times New Roman" w:hAnsi="Times New Roman" w:cs="Times New Roman"/>
        </w:rPr>
        <w:t xml:space="preserve">Связки играют двоякую роль. Одни помогают суставам двигаться в определенном направлении - </w:t>
      </w:r>
      <w:r w:rsidRPr="006D62D9">
        <w:rPr>
          <w:rFonts w:ascii="Times New Roman" w:eastAsia="Times New Roman" w:hAnsi="Times New Roman" w:cs="Times New Roman"/>
          <w:i/>
          <w:iCs/>
        </w:rPr>
        <w:t>направляющие связки.</w:t>
      </w:r>
      <w:r w:rsidRPr="006D62D9">
        <w:rPr>
          <w:rFonts w:ascii="Times New Roman" w:eastAsia="Times New Roman" w:hAnsi="Times New Roman" w:cs="Times New Roman"/>
        </w:rPr>
        <w:t xml:space="preserve"> Другие, располагаясь в местах наибольшего натяжения капсулы, ограничивают их движения - </w:t>
      </w:r>
      <w:r w:rsidRPr="006D62D9">
        <w:rPr>
          <w:rFonts w:ascii="Times New Roman" w:eastAsia="Times New Roman" w:hAnsi="Times New Roman" w:cs="Times New Roman"/>
          <w:i/>
          <w:iCs/>
        </w:rPr>
        <w:t>тормозящие связки.</w:t>
      </w:r>
      <w:r w:rsidRPr="006D62D9">
        <w:rPr>
          <w:rFonts w:ascii="Times New Roman" w:eastAsia="Times New Roman" w:hAnsi="Times New Roman" w:cs="Times New Roman"/>
        </w:rPr>
        <w:t xml:space="preserve"> Кроме того, связки могут быть и внутрисуставными.</w:t>
      </w:r>
    </w:p>
    <w:p w:rsidR="006D62D9" w:rsidRPr="006D62D9" w:rsidRDefault="006D62D9" w:rsidP="006D62D9">
      <w:pPr>
        <w:ind w:left="340" w:right="57" w:firstLine="160"/>
        <w:rPr>
          <w:rFonts w:ascii="Times New Roman" w:eastAsia="Times New Roman" w:hAnsi="Times New Roman" w:cs="Times New Roman"/>
        </w:rPr>
      </w:pPr>
      <w:r w:rsidRPr="006D62D9">
        <w:rPr>
          <w:rFonts w:ascii="Times New Roman" w:eastAsia="Times New Roman" w:hAnsi="Times New Roman" w:cs="Times New Roman"/>
          <w:i/>
          <w:iCs/>
        </w:rPr>
        <w:t>Суставы</w:t>
      </w:r>
      <w:r w:rsidRPr="006D62D9">
        <w:rPr>
          <w:rFonts w:ascii="Times New Roman" w:eastAsia="Times New Roman" w:hAnsi="Times New Roman" w:cs="Times New Roman"/>
        </w:rPr>
        <w:t xml:space="preserve"> бывают простыми и сложными. В простом соединяются две кости, а в сложном три и более. Простые: суставы между фалангами пальцев, тазобедренный. Сложные: локтевой, коленный, голеностопный и др.</w:t>
      </w:r>
      <w:r w:rsidRPr="006D62D9">
        <w:rPr>
          <w:rFonts w:ascii="Times New Roman" w:eastAsia="Times New Roman" w:hAnsi="Times New Roman" w:cs="Times New Roman"/>
        </w:rPr>
        <w:br w:type="page"/>
      </w:r>
    </w:p>
    <w:p w:rsidR="006D62D9" w:rsidRPr="006D62D9" w:rsidRDefault="006D62D9" w:rsidP="006D62D9">
      <w:pPr>
        <w:numPr>
          <w:ilvl w:val="0"/>
          <w:numId w:val="22"/>
        </w:numPr>
        <w:tabs>
          <w:tab w:val="left" w:pos="524"/>
        </w:tabs>
        <w:ind w:right="57"/>
        <w:rPr>
          <w:rFonts w:ascii="Times New Roman" w:eastAsia="Times New Roman" w:hAnsi="Times New Roman" w:cs="Times New Roman"/>
        </w:rPr>
      </w:pPr>
      <w:r w:rsidRPr="006D62D9">
        <w:rPr>
          <w:rFonts w:ascii="Times New Roman" w:eastAsia="Times New Roman" w:hAnsi="Times New Roman" w:cs="Times New Roman"/>
        </w:rPr>
        <w:lastRenderedPageBreak/>
        <w:t>Какие особенности строения сустава обеспечивают отно</w:t>
      </w:r>
      <w:r w:rsidRPr="006D62D9">
        <w:rPr>
          <w:rFonts w:ascii="Times New Roman" w:eastAsia="Times New Roman" w:hAnsi="Times New Roman" w:cs="Times New Roman"/>
        </w:rPr>
        <w:softHyphen/>
        <w:t>сительную прочность соединения костей и их подвижность.</w:t>
      </w:r>
    </w:p>
    <w:p w:rsidR="006D62D9" w:rsidRPr="006D62D9" w:rsidRDefault="006D62D9" w:rsidP="006D62D9">
      <w:pPr>
        <w:numPr>
          <w:ilvl w:val="0"/>
          <w:numId w:val="22"/>
        </w:numPr>
        <w:tabs>
          <w:tab w:val="left" w:pos="353"/>
        </w:tabs>
        <w:ind w:right="5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</w:rPr>
        <w:drawing>
          <wp:anchor distT="0" distB="0" distL="63500" distR="63500" simplePos="0" relativeHeight="251660288" behindDoc="1" locked="0" layoutInCell="1" allowOverlap="1">
            <wp:simplePos x="0" y="0"/>
            <wp:positionH relativeFrom="margin">
              <wp:posOffset>46990</wp:posOffset>
            </wp:positionH>
            <wp:positionV relativeFrom="margin">
              <wp:posOffset>259715</wp:posOffset>
            </wp:positionV>
            <wp:extent cx="816610" cy="1261745"/>
            <wp:effectExtent l="0" t="0" r="2540" b="0"/>
            <wp:wrapTight wrapText="bothSides">
              <wp:wrapPolygon edited="0">
                <wp:start x="0" y="0"/>
                <wp:lineTo x="0" y="21198"/>
                <wp:lineTo x="21163" y="21198"/>
                <wp:lineTo x="21163" y="0"/>
                <wp:lineTo x="0" y="0"/>
              </wp:wrapPolygon>
            </wp:wrapTight>
            <wp:docPr id="5" name="Рисунок 5" descr="image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4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6610" cy="1261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D62D9">
        <w:rPr>
          <w:rFonts w:ascii="Times New Roman" w:eastAsia="Times New Roman" w:hAnsi="Times New Roman" w:cs="Times New Roman"/>
        </w:rPr>
        <w:t>Опишите части сустава, раскройте их функции.</w:t>
      </w:r>
    </w:p>
    <w:p w:rsidR="006D62D9" w:rsidRPr="006D62D9" w:rsidRDefault="006D62D9" w:rsidP="006D62D9">
      <w:pPr>
        <w:numPr>
          <w:ilvl w:val="0"/>
          <w:numId w:val="22"/>
        </w:numPr>
        <w:tabs>
          <w:tab w:val="left" w:pos="524"/>
        </w:tabs>
        <w:ind w:right="57"/>
        <w:rPr>
          <w:rFonts w:ascii="Times New Roman" w:eastAsia="Times New Roman" w:hAnsi="Times New Roman" w:cs="Times New Roman"/>
        </w:rPr>
      </w:pPr>
      <w:r w:rsidRPr="006D62D9">
        <w:rPr>
          <w:rFonts w:ascii="Times New Roman" w:eastAsia="Times New Roman" w:hAnsi="Times New Roman" w:cs="Times New Roman"/>
        </w:rPr>
        <w:t>Вспомните движение конечностей футболиста и волей</w:t>
      </w:r>
      <w:r w:rsidRPr="006D62D9">
        <w:rPr>
          <w:rFonts w:ascii="Times New Roman" w:eastAsia="Times New Roman" w:hAnsi="Times New Roman" w:cs="Times New Roman"/>
        </w:rPr>
        <w:softHyphen/>
        <w:t>болиста. Объясните а) почему даже при бросании мяча рука не отрывается в плечевом суставе и может совершать самые разнообразные движения; б) почему нога в тазобедренном суставе может производить круговые движения, а в коленном суставе — только вперед-назад.</w:t>
      </w:r>
    </w:p>
    <w:p w:rsidR="006D62D9" w:rsidRPr="006D62D9" w:rsidRDefault="006D62D9" w:rsidP="006D62D9">
      <w:pPr>
        <w:ind w:left="340" w:right="57"/>
        <w:rPr>
          <w:rFonts w:ascii="Times New Roman" w:eastAsia="Times New Roman" w:hAnsi="Times New Roman" w:cs="Times New Roman"/>
        </w:rPr>
      </w:pPr>
      <w:r w:rsidRPr="006D62D9">
        <w:rPr>
          <w:rFonts w:ascii="Times New Roman" w:eastAsia="Times New Roman" w:hAnsi="Times New Roman" w:cs="Times New Roman"/>
        </w:rPr>
        <w:t>(Диафильм «Суставы» может быть использован в ходе рас</w:t>
      </w:r>
      <w:r w:rsidRPr="006D62D9">
        <w:rPr>
          <w:rFonts w:ascii="Times New Roman" w:eastAsia="Times New Roman" w:hAnsi="Times New Roman" w:cs="Times New Roman"/>
        </w:rPr>
        <w:softHyphen/>
        <w:t>сказа.)</w:t>
      </w:r>
    </w:p>
    <w:p w:rsidR="006D62D9" w:rsidRPr="006D62D9" w:rsidRDefault="006D62D9" w:rsidP="006D62D9">
      <w:pPr>
        <w:numPr>
          <w:ilvl w:val="0"/>
          <w:numId w:val="23"/>
        </w:numPr>
        <w:tabs>
          <w:tab w:val="left" w:pos="353"/>
        </w:tabs>
        <w:ind w:right="57"/>
        <w:rPr>
          <w:rFonts w:ascii="Times New Roman" w:eastAsia="Times New Roman" w:hAnsi="Times New Roman" w:cs="Times New Roman"/>
        </w:rPr>
      </w:pPr>
      <w:r w:rsidRPr="006D62D9">
        <w:rPr>
          <w:rFonts w:ascii="Times New Roman" w:eastAsia="Times New Roman" w:hAnsi="Times New Roman" w:cs="Times New Roman"/>
        </w:rPr>
        <w:t>Отмечаются признаки, которые обеспечивают прочность соединения кос</w:t>
      </w:r>
      <w:r w:rsidRPr="006D62D9">
        <w:rPr>
          <w:rFonts w:ascii="Times New Roman" w:eastAsia="Times New Roman" w:hAnsi="Times New Roman" w:cs="Times New Roman"/>
        </w:rPr>
        <w:softHyphen/>
        <w:t>тей в суставе. Это связки, плотная суставная сумка, отрицательное давление внутри сустава (кадры 5, 6 диафильма).</w:t>
      </w:r>
    </w:p>
    <w:p w:rsidR="006D62D9" w:rsidRPr="006D62D9" w:rsidRDefault="006D62D9" w:rsidP="006D62D9">
      <w:pPr>
        <w:numPr>
          <w:ilvl w:val="0"/>
          <w:numId w:val="23"/>
        </w:numPr>
        <w:tabs>
          <w:tab w:val="left" w:pos="353"/>
        </w:tabs>
        <w:ind w:right="57"/>
        <w:rPr>
          <w:rFonts w:ascii="Times New Roman" w:eastAsia="Times New Roman" w:hAnsi="Times New Roman" w:cs="Times New Roman"/>
        </w:rPr>
      </w:pPr>
      <w:r w:rsidRPr="006D62D9">
        <w:rPr>
          <w:rFonts w:ascii="Times New Roman" w:eastAsia="Times New Roman" w:hAnsi="Times New Roman" w:cs="Times New Roman"/>
        </w:rPr>
        <w:t>Отмечаются признаки, которые обеспечивают подвижность соединения кос</w:t>
      </w:r>
      <w:r w:rsidRPr="006D62D9">
        <w:rPr>
          <w:rFonts w:ascii="Times New Roman" w:eastAsia="Times New Roman" w:hAnsi="Times New Roman" w:cs="Times New Roman"/>
        </w:rPr>
        <w:softHyphen/>
        <w:t>тей в суставе. Это соответствие суставной головки одной кости суставной впа</w:t>
      </w:r>
      <w:r w:rsidRPr="006D62D9">
        <w:rPr>
          <w:rFonts w:ascii="Times New Roman" w:eastAsia="Times New Roman" w:hAnsi="Times New Roman" w:cs="Times New Roman"/>
        </w:rPr>
        <w:softHyphen/>
        <w:t>дине другой; гладкие и скользкие хрящи; покрывающие головку и суставную впадину обеих костей; суставная жидкость, играющая роль смазки (кадры 7, 8 диафильма).</w:t>
      </w:r>
    </w:p>
    <w:p w:rsidR="006D62D9" w:rsidRPr="006D62D9" w:rsidRDefault="006D62D9" w:rsidP="006D62D9">
      <w:pPr>
        <w:numPr>
          <w:ilvl w:val="0"/>
          <w:numId w:val="23"/>
        </w:numPr>
        <w:tabs>
          <w:tab w:val="left" w:pos="353"/>
        </w:tabs>
        <w:ind w:right="57"/>
        <w:rPr>
          <w:rFonts w:ascii="Times New Roman" w:eastAsia="Times New Roman" w:hAnsi="Times New Roman" w:cs="Times New Roman"/>
        </w:rPr>
      </w:pPr>
      <w:r w:rsidRPr="006D62D9">
        <w:rPr>
          <w:rFonts w:ascii="Times New Roman" w:eastAsia="Times New Roman" w:hAnsi="Times New Roman" w:cs="Times New Roman"/>
        </w:rPr>
        <w:t>Позволяют установить особенности плечевого и тазобедренного суставов.</w:t>
      </w:r>
    </w:p>
    <w:p w:rsidR="006D62D9" w:rsidRPr="006D62D9" w:rsidRDefault="006D62D9" w:rsidP="006D62D9">
      <w:pPr>
        <w:ind w:left="340" w:right="57" w:firstLine="180"/>
        <w:rPr>
          <w:rFonts w:ascii="Times New Roman" w:eastAsia="Times New Roman" w:hAnsi="Times New Roman" w:cs="Times New Roman"/>
        </w:rPr>
      </w:pPr>
      <w:r w:rsidRPr="006D62D9">
        <w:rPr>
          <w:rFonts w:ascii="Times New Roman" w:eastAsia="Times New Roman" w:hAnsi="Times New Roman" w:cs="Times New Roman"/>
        </w:rPr>
        <w:t>Вследствие большой глубины суставной впадины движения в тазобедренном сус</w:t>
      </w:r>
      <w:r w:rsidRPr="006D62D9">
        <w:rPr>
          <w:rFonts w:ascii="Times New Roman" w:eastAsia="Times New Roman" w:hAnsi="Times New Roman" w:cs="Times New Roman"/>
        </w:rPr>
        <w:softHyphen/>
        <w:t>таве не так обширны, как в плечевом суставе. Вместе с тем тазобедренный сустав более прочный и более приспособленный к большим нагрузкам. Прочность обус</w:t>
      </w:r>
      <w:r w:rsidRPr="006D62D9">
        <w:rPr>
          <w:rFonts w:ascii="Times New Roman" w:eastAsia="Times New Roman" w:hAnsi="Times New Roman" w:cs="Times New Roman"/>
        </w:rPr>
        <w:softHyphen/>
        <w:t>ловлена также наличием мощных связок.</w:t>
      </w:r>
    </w:p>
    <w:p w:rsidR="006D62D9" w:rsidRPr="006D62D9" w:rsidRDefault="006D62D9" w:rsidP="006D62D9">
      <w:pPr>
        <w:ind w:left="340" w:right="57" w:firstLine="180"/>
        <w:rPr>
          <w:rFonts w:ascii="Times New Roman" w:eastAsia="Times New Roman" w:hAnsi="Times New Roman" w:cs="Times New Roman"/>
        </w:rPr>
      </w:pPr>
      <w:r w:rsidRPr="006D62D9">
        <w:rPr>
          <w:rFonts w:ascii="Times New Roman" w:eastAsia="Times New Roman" w:hAnsi="Times New Roman" w:cs="Times New Roman"/>
        </w:rPr>
        <w:t>Плечевой сустав образован головкой плечевой кости и суставной впадиной лопат</w:t>
      </w:r>
      <w:r w:rsidRPr="006D62D9">
        <w:rPr>
          <w:rFonts w:ascii="Times New Roman" w:eastAsia="Times New Roman" w:hAnsi="Times New Roman" w:cs="Times New Roman"/>
        </w:rPr>
        <w:softHyphen/>
        <w:t>ки. Капсула свободная; сустав очень подвижный.</w:t>
      </w:r>
    </w:p>
    <w:p w:rsidR="006D62D9" w:rsidRPr="006D62D9" w:rsidRDefault="006D62D9" w:rsidP="006D62D9">
      <w:pPr>
        <w:ind w:left="340" w:right="57" w:firstLine="180"/>
        <w:rPr>
          <w:rFonts w:ascii="Times New Roman" w:eastAsia="Times New Roman" w:hAnsi="Times New Roman" w:cs="Times New Roman"/>
        </w:rPr>
      </w:pPr>
      <w:r w:rsidRPr="006D62D9">
        <w:rPr>
          <w:rFonts w:ascii="Times New Roman" w:eastAsia="Times New Roman" w:hAnsi="Times New Roman" w:cs="Times New Roman"/>
        </w:rPr>
        <w:t>Внутри тазобедренного сустава имеются внутрисуставные связки из плотной со</w:t>
      </w:r>
      <w:r w:rsidRPr="006D62D9">
        <w:rPr>
          <w:rFonts w:ascii="Times New Roman" w:eastAsia="Times New Roman" w:hAnsi="Times New Roman" w:cs="Times New Roman"/>
        </w:rPr>
        <w:softHyphen/>
        <w:t>единительной ткани, соединяющие внутрисуставные поверхности. Они обладают высокой прочностью. Внутрисуставная связка в тазобедренном суставе выдержива</w:t>
      </w:r>
      <w:r w:rsidRPr="006D62D9">
        <w:rPr>
          <w:rFonts w:ascii="Times New Roman" w:eastAsia="Times New Roman" w:hAnsi="Times New Roman" w:cs="Times New Roman"/>
        </w:rPr>
        <w:softHyphen/>
        <w:t>ет на разрыв нагрузку около 350 кг.</w:t>
      </w:r>
    </w:p>
    <w:p w:rsidR="006D62D9" w:rsidRPr="006D62D9" w:rsidRDefault="006D62D9" w:rsidP="006D62D9">
      <w:pPr>
        <w:numPr>
          <w:ilvl w:val="0"/>
          <w:numId w:val="24"/>
        </w:numPr>
        <w:tabs>
          <w:tab w:val="left" w:pos="353"/>
        </w:tabs>
        <w:ind w:right="57"/>
        <w:rPr>
          <w:rFonts w:ascii="Times New Roman" w:eastAsia="Times New Roman" w:hAnsi="Times New Roman" w:cs="Times New Roman"/>
          <w:b/>
          <w:bCs/>
        </w:rPr>
      </w:pPr>
      <w:bookmarkStart w:id="4" w:name="bookmark158"/>
      <w:r w:rsidRPr="006D62D9">
        <w:rPr>
          <w:rFonts w:ascii="Times New Roman" w:eastAsia="Times New Roman" w:hAnsi="Times New Roman" w:cs="Times New Roman"/>
          <w:b/>
          <w:bCs/>
        </w:rPr>
        <w:t>Изучение новой темы</w:t>
      </w:r>
      <w:bookmarkEnd w:id="4"/>
    </w:p>
    <w:p w:rsidR="006D62D9" w:rsidRPr="006D62D9" w:rsidRDefault="006D62D9" w:rsidP="006D62D9">
      <w:pPr>
        <w:ind w:left="340" w:right="57" w:firstLine="180"/>
        <w:rPr>
          <w:rFonts w:ascii="Times New Roman" w:eastAsia="Times New Roman" w:hAnsi="Times New Roman" w:cs="Times New Roman"/>
        </w:rPr>
      </w:pPr>
      <w:r w:rsidRPr="006D62D9">
        <w:rPr>
          <w:rFonts w:ascii="Times New Roman" w:eastAsia="Times New Roman" w:hAnsi="Times New Roman" w:cs="Times New Roman"/>
        </w:rPr>
        <w:t>!. Активизация познавательной деятельности.</w:t>
      </w:r>
    </w:p>
    <w:p w:rsidR="006D62D9" w:rsidRPr="006D62D9" w:rsidRDefault="006D62D9" w:rsidP="006D62D9">
      <w:pPr>
        <w:ind w:left="340" w:right="57" w:firstLine="180"/>
        <w:rPr>
          <w:rFonts w:ascii="Times New Roman" w:eastAsia="Times New Roman" w:hAnsi="Times New Roman" w:cs="Times New Roman"/>
        </w:rPr>
      </w:pPr>
      <w:r w:rsidRPr="006D62D9">
        <w:rPr>
          <w:rFonts w:ascii="Times New Roman" w:eastAsia="Times New Roman" w:hAnsi="Times New Roman" w:cs="Times New Roman"/>
          <w:i/>
          <w:iCs/>
        </w:rPr>
        <w:t>Задание</w:t>
      </w:r>
      <w:r w:rsidRPr="006D62D9">
        <w:rPr>
          <w:rFonts w:ascii="Times New Roman" w:eastAsia="Times New Roman" w:hAnsi="Times New Roman" w:cs="Times New Roman"/>
        </w:rPr>
        <w:t xml:space="preserve"> /. Каждому ученику индивидуально предлагается разгадать кроссворд по теме «Скелет» (Пользоваться материалами учебника, таблиц, рисунков нельзя).</w:t>
      </w:r>
    </w:p>
    <w:p w:rsidR="006D62D9" w:rsidRPr="006D62D9" w:rsidRDefault="006D62D9" w:rsidP="006D62D9">
      <w:pPr>
        <w:ind w:left="340" w:right="57" w:firstLine="180"/>
        <w:rPr>
          <w:rFonts w:ascii="Times New Roman" w:eastAsia="Times New Roman" w:hAnsi="Times New Roman" w:cs="Times New Roman"/>
        </w:rPr>
      </w:pPr>
      <w:r w:rsidRPr="006D62D9">
        <w:rPr>
          <w:rFonts w:ascii="Times New Roman" w:eastAsia="Times New Roman" w:hAnsi="Times New Roman" w:cs="Times New Roman"/>
        </w:rPr>
        <w:t>На разгадывание кроссворда дается 5 мин.</w:t>
      </w:r>
    </w:p>
    <w:p w:rsidR="006D62D9" w:rsidRPr="006D62D9" w:rsidRDefault="006D62D9" w:rsidP="006D62D9">
      <w:pPr>
        <w:framePr w:h="3190" w:wrap="notBeside" w:vAnchor="text" w:hAnchor="text" w:xAlign="center" w:y="1"/>
        <w:ind w:left="340" w:right="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924175" cy="2019300"/>
            <wp:effectExtent l="0" t="0" r="9525" b="0"/>
            <wp:docPr id="1" name="Рисунок 1" descr="C:\Users\836D~1\AppData\Local\Temp\Rar$DIa0.513\media\image4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836D~1\AppData\Local\Temp\Rar$DIa0.513\media\image41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62D9" w:rsidRPr="006D62D9" w:rsidRDefault="006D62D9" w:rsidP="006D62D9">
      <w:pPr>
        <w:ind w:left="340" w:right="57"/>
        <w:rPr>
          <w:rFonts w:ascii="Times New Roman" w:hAnsi="Times New Roman" w:cs="Times New Roman"/>
        </w:rPr>
      </w:pPr>
      <w:r w:rsidRPr="006D62D9">
        <w:rPr>
          <w:rFonts w:ascii="Times New Roman" w:hAnsi="Times New Roman" w:cs="Times New Roman"/>
        </w:rPr>
        <w:br w:type="page"/>
      </w:r>
    </w:p>
    <w:p w:rsidR="006D62D9" w:rsidRPr="006D62D9" w:rsidRDefault="006D62D9" w:rsidP="006D62D9">
      <w:pPr>
        <w:ind w:left="340" w:right="57"/>
        <w:rPr>
          <w:rFonts w:ascii="Times New Roman" w:hAnsi="Times New Roman" w:cs="Times New Roman"/>
        </w:rPr>
      </w:pPr>
      <w:r w:rsidRPr="006D62D9">
        <w:rPr>
          <w:rFonts w:ascii="Times New Roman" w:hAnsi="Times New Roman" w:cs="Times New Roman"/>
        </w:rPr>
        <w:lastRenderedPageBreak/>
        <w:br w:type="page"/>
      </w:r>
    </w:p>
    <w:p w:rsidR="006D62D9" w:rsidRPr="006D62D9" w:rsidRDefault="006D62D9" w:rsidP="006D62D9">
      <w:pPr>
        <w:numPr>
          <w:ilvl w:val="0"/>
          <w:numId w:val="25"/>
        </w:numPr>
        <w:tabs>
          <w:tab w:val="left" w:pos="449"/>
        </w:tabs>
        <w:ind w:right="57"/>
        <w:rPr>
          <w:rFonts w:ascii="Times New Roman" w:eastAsia="Times New Roman" w:hAnsi="Times New Roman" w:cs="Times New Roman"/>
        </w:rPr>
      </w:pPr>
      <w:r w:rsidRPr="006D62D9">
        <w:rPr>
          <w:rFonts w:ascii="Times New Roman" w:eastAsia="Times New Roman" w:hAnsi="Times New Roman" w:cs="Times New Roman"/>
        </w:rPr>
        <w:lastRenderedPageBreak/>
        <w:t>Осевой скелет туловища.</w:t>
      </w:r>
    </w:p>
    <w:p w:rsidR="006D62D9" w:rsidRPr="006D62D9" w:rsidRDefault="006D62D9" w:rsidP="006D62D9">
      <w:pPr>
        <w:numPr>
          <w:ilvl w:val="0"/>
          <w:numId w:val="25"/>
        </w:numPr>
        <w:tabs>
          <w:tab w:val="left" w:pos="449"/>
        </w:tabs>
        <w:ind w:right="57"/>
        <w:rPr>
          <w:rFonts w:ascii="Times New Roman" w:eastAsia="Times New Roman" w:hAnsi="Times New Roman" w:cs="Times New Roman"/>
        </w:rPr>
      </w:pPr>
      <w:r w:rsidRPr="006D62D9">
        <w:rPr>
          <w:rFonts w:ascii="Times New Roman" w:eastAsia="Times New Roman" w:hAnsi="Times New Roman" w:cs="Times New Roman"/>
        </w:rPr>
        <w:t>Часть позвоночника, создающая опору тазу.</w:t>
      </w:r>
    </w:p>
    <w:p w:rsidR="006D62D9" w:rsidRPr="006D62D9" w:rsidRDefault="006D62D9" w:rsidP="006D62D9">
      <w:pPr>
        <w:numPr>
          <w:ilvl w:val="0"/>
          <w:numId w:val="25"/>
        </w:numPr>
        <w:tabs>
          <w:tab w:val="left" w:pos="449"/>
        </w:tabs>
        <w:ind w:right="57"/>
        <w:rPr>
          <w:rFonts w:ascii="Times New Roman" w:eastAsia="Times New Roman" w:hAnsi="Times New Roman" w:cs="Times New Roman"/>
        </w:rPr>
      </w:pPr>
      <w:r w:rsidRPr="006D62D9">
        <w:rPr>
          <w:rFonts w:ascii="Times New Roman" w:eastAsia="Times New Roman" w:hAnsi="Times New Roman" w:cs="Times New Roman"/>
        </w:rPr>
        <w:t>Подвижное соединение костей в скелете.</w:t>
      </w:r>
    </w:p>
    <w:p w:rsidR="006D62D9" w:rsidRPr="006D62D9" w:rsidRDefault="006D62D9" w:rsidP="006D62D9">
      <w:pPr>
        <w:numPr>
          <w:ilvl w:val="0"/>
          <w:numId w:val="25"/>
        </w:numPr>
        <w:tabs>
          <w:tab w:val="left" w:pos="449"/>
        </w:tabs>
        <w:ind w:right="57"/>
        <w:rPr>
          <w:rFonts w:ascii="Times New Roman" w:eastAsia="Times New Roman" w:hAnsi="Times New Roman" w:cs="Times New Roman"/>
        </w:rPr>
      </w:pPr>
      <w:r w:rsidRPr="006D62D9">
        <w:rPr>
          <w:rFonts w:ascii="Times New Roman" w:eastAsia="Times New Roman" w:hAnsi="Times New Roman" w:cs="Times New Roman"/>
        </w:rPr>
        <w:t>Часть скелета, образованная большим количеством мелких костей.</w:t>
      </w:r>
    </w:p>
    <w:p w:rsidR="006D62D9" w:rsidRPr="006D62D9" w:rsidRDefault="006D62D9" w:rsidP="006D62D9">
      <w:pPr>
        <w:numPr>
          <w:ilvl w:val="0"/>
          <w:numId w:val="25"/>
        </w:numPr>
        <w:tabs>
          <w:tab w:val="left" w:pos="449"/>
        </w:tabs>
        <w:ind w:right="57"/>
        <w:rPr>
          <w:rFonts w:ascii="Times New Roman" w:eastAsia="Times New Roman" w:hAnsi="Times New Roman" w:cs="Times New Roman"/>
        </w:rPr>
      </w:pPr>
      <w:r w:rsidRPr="006D62D9">
        <w:rPr>
          <w:rFonts w:ascii="Times New Roman" w:eastAsia="Times New Roman" w:hAnsi="Times New Roman" w:cs="Times New Roman"/>
        </w:rPr>
        <w:t>Элемент скелета.</w:t>
      </w:r>
    </w:p>
    <w:p w:rsidR="006D62D9" w:rsidRPr="006D62D9" w:rsidRDefault="006D62D9" w:rsidP="006D62D9">
      <w:pPr>
        <w:numPr>
          <w:ilvl w:val="0"/>
          <w:numId w:val="25"/>
        </w:numPr>
        <w:tabs>
          <w:tab w:val="left" w:pos="449"/>
        </w:tabs>
        <w:ind w:right="57"/>
        <w:rPr>
          <w:rFonts w:ascii="Times New Roman" w:eastAsia="Times New Roman" w:hAnsi="Times New Roman" w:cs="Times New Roman"/>
        </w:rPr>
      </w:pPr>
      <w:r w:rsidRPr="006D62D9">
        <w:rPr>
          <w:rFonts w:ascii="Times New Roman" w:eastAsia="Times New Roman" w:hAnsi="Times New Roman" w:cs="Times New Roman"/>
        </w:rPr>
        <w:t>Кость плечевого пояса, лежащая среди мышц спинки—'</w:t>
      </w:r>
    </w:p>
    <w:p w:rsidR="006D62D9" w:rsidRPr="006D62D9" w:rsidRDefault="006D62D9" w:rsidP="006D62D9">
      <w:pPr>
        <w:numPr>
          <w:ilvl w:val="0"/>
          <w:numId w:val="25"/>
        </w:numPr>
        <w:tabs>
          <w:tab w:val="left" w:pos="449"/>
        </w:tabs>
        <w:ind w:right="57"/>
        <w:rPr>
          <w:rFonts w:ascii="Times New Roman" w:eastAsia="Times New Roman" w:hAnsi="Times New Roman" w:cs="Times New Roman"/>
        </w:rPr>
      </w:pPr>
      <w:r w:rsidRPr="006D62D9">
        <w:rPr>
          <w:rFonts w:ascii="Times New Roman" w:eastAsia="Times New Roman" w:hAnsi="Times New Roman" w:cs="Times New Roman"/>
        </w:rPr>
        <w:t>Часть тела, скелет-которой образован большоулгйалой берцовыми костями.</w:t>
      </w:r>
    </w:p>
    <w:p w:rsidR="006D62D9" w:rsidRPr="006D62D9" w:rsidRDefault="006D62D9" w:rsidP="006D62D9">
      <w:pPr>
        <w:numPr>
          <w:ilvl w:val="0"/>
          <w:numId w:val="25"/>
        </w:numPr>
        <w:tabs>
          <w:tab w:val="left" w:pos="449"/>
        </w:tabs>
        <w:ind w:right="57"/>
        <w:rPr>
          <w:rFonts w:ascii="Times New Roman" w:eastAsia="Times New Roman" w:hAnsi="Times New Roman" w:cs="Times New Roman"/>
        </w:rPr>
      </w:pPr>
      <w:r w:rsidRPr="006D62D9">
        <w:rPr>
          <w:rFonts w:ascii="Times New Roman" w:eastAsia="Times New Roman" w:hAnsi="Times New Roman" w:cs="Times New Roman"/>
        </w:rPr>
        <w:t>Кости, образующие позвоночник.</w:t>
      </w:r>
    </w:p>
    <w:p w:rsidR="006D62D9" w:rsidRPr="006D62D9" w:rsidRDefault="006D62D9" w:rsidP="006D62D9">
      <w:pPr>
        <w:numPr>
          <w:ilvl w:val="0"/>
          <w:numId w:val="25"/>
        </w:numPr>
        <w:tabs>
          <w:tab w:val="left" w:pos="449"/>
        </w:tabs>
        <w:ind w:right="57"/>
        <w:rPr>
          <w:rFonts w:ascii="Times New Roman" w:eastAsia="Times New Roman" w:hAnsi="Times New Roman" w:cs="Times New Roman"/>
        </w:rPr>
      </w:pPr>
      <w:r w:rsidRPr="006D62D9">
        <w:rPr>
          <w:rFonts w:ascii="Times New Roman" w:eastAsia="Times New Roman" w:hAnsi="Times New Roman" w:cs="Times New Roman"/>
        </w:rPr>
        <w:t>Часть грудной клетки.</w:t>
      </w:r>
    </w:p>
    <w:p w:rsidR="006D62D9" w:rsidRPr="006D62D9" w:rsidRDefault="006D62D9" w:rsidP="006D62D9">
      <w:pPr>
        <w:numPr>
          <w:ilvl w:val="0"/>
          <w:numId w:val="25"/>
        </w:numPr>
        <w:tabs>
          <w:tab w:val="left" w:pos="459"/>
        </w:tabs>
        <w:ind w:right="57"/>
        <w:rPr>
          <w:rFonts w:ascii="Times New Roman" w:eastAsia="Times New Roman" w:hAnsi="Times New Roman" w:cs="Times New Roman"/>
        </w:rPr>
      </w:pPr>
      <w:r w:rsidRPr="006D62D9">
        <w:rPr>
          <w:rFonts w:ascii="Times New Roman" w:eastAsia="Times New Roman" w:hAnsi="Times New Roman" w:cs="Times New Roman"/>
        </w:rPr>
        <w:t>Опорная структура организма.</w:t>
      </w:r>
    </w:p>
    <w:p w:rsidR="006D62D9" w:rsidRPr="006D62D9" w:rsidRDefault="006D62D9" w:rsidP="006D62D9">
      <w:pPr>
        <w:ind w:left="340" w:right="57" w:firstLine="280"/>
        <w:rPr>
          <w:rFonts w:ascii="Times New Roman" w:eastAsia="Times New Roman" w:hAnsi="Times New Roman" w:cs="Times New Roman"/>
        </w:rPr>
      </w:pPr>
      <w:r w:rsidRPr="006D62D9">
        <w:rPr>
          <w:rFonts w:ascii="Times New Roman" w:eastAsia="Times New Roman" w:hAnsi="Times New Roman" w:cs="Times New Roman"/>
          <w:i/>
          <w:iCs/>
        </w:rPr>
        <w:t>Ответы.</w:t>
      </w:r>
      <w:r w:rsidRPr="006D62D9">
        <w:rPr>
          <w:rFonts w:ascii="Times New Roman" w:eastAsia="Times New Roman" w:hAnsi="Times New Roman" w:cs="Times New Roman"/>
        </w:rPr>
        <w:t xml:space="preserve"> 1. Позвоночник; 2. Крестец; 3. Сустав; 4. Кисть; </w:t>
      </w:r>
      <w:r w:rsidRPr="006D62D9">
        <w:rPr>
          <w:rFonts w:ascii="Times New Roman" w:eastAsia="Times New Roman" w:hAnsi="Times New Roman" w:cs="Times New Roman"/>
          <w:i/>
          <w:iCs/>
        </w:rPr>
        <w:t>5.</w:t>
      </w:r>
      <w:r w:rsidRPr="006D62D9">
        <w:rPr>
          <w:rFonts w:ascii="Times New Roman" w:eastAsia="Times New Roman" w:hAnsi="Times New Roman" w:cs="Times New Roman"/>
        </w:rPr>
        <w:t xml:space="preserve"> Кость; 6. Лопатка; 7. Голень; 8. Позвонки; 9. Грудина; 10. Скелет.</w:t>
      </w:r>
    </w:p>
    <w:p w:rsidR="006D62D9" w:rsidRPr="006D62D9" w:rsidRDefault="006D62D9" w:rsidP="006D62D9">
      <w:pPr>
        <w:ind w:left="340" w:right="57" w:firstLine="280"/>
        <w:rPr>
          <w:rFonts w:ascii="Times New Roman" w:eastAsia="Times New Roman" w:hAnsi="Times New Roman" w:cs="Times New Roman"/>
        </w:rPr>
      </w:pPr>
      <w:r w:rsidRPr="006D62D9">
        <w:rPr>
          <w:rFonts w:ascii="Times New Roman" w:eastAsia="Times New Roman" w:hAnsi="Times New Roman" w:cs="Times New Roman"/>
        </w:rPr>
        <w:t>(К кроссворду вновь учащиеся возвращаются на последнем этапе урока.)</w:t>
      </w:r>
    </w:p>
    <w:p w:rsidR="006D62D9" w:rsidRPr="006D62D9" w:rsidRDefault="006D62D9" w:rsidP="006D62D9">
      <w:pPr>
        <w:ind w:left="340" w:right="57" w:firstLine="280"/>
        <w:rPr>
          <w:rFonts w:ascii="Times New Roman" w:eastAsia="Times New Roman" w:hAnsi="Times New Roman" w:cs="Times New Roman"/>
        </w:rPr>
      </w:pPr>
      <w:r w:rsidRPr="006D62D9">
        <w:rPr>
          <w:rFonts w:ascii="Times New Roman" w:eastAsia="Times New Roman" w:hAnsi="Times New Roman" w:cs="Times New Roman"/>
          <w:i/>
          <w:iCs/>
        </w:rPr>
        <w:t>Задание 2.</w:t>
      </w:r>
      <w:r w:rsidRPr="006D62D9">
        <w:rPr>
          <w:rFonts w:ascii="Times New Roman" w:eastAsia="Times New Roman" w:hAnsi="Times New Roman" w:cs="Times New Roman"/>
        </w:rPr>
        <w:t xml:space="preserve"> Ответьте на вопрос.</w:t>
      </w:r>
    </w:p>
    <w:p w:rsidR="006D62D9" w:rsidRPr="006D62D9" w:rsidRDefault="006D62D9" w:rsidP="006D62D9">
      <w:pPr>
        <w:numPr>
          <w:ilvl w:val="0"/>
          <w:numId w:val="1"/>
        </w:numPr>
        <w:tabs>
          <w:tab w:val="left" w:pos="449"/>
        </w:tabs>
        <w:ind w:right="57"/>
        <w:rPr>
          <w:rFonts w:ascii="Times New Roman" w:eastAsia="Times New Roman" w:hAnsi="Times New Roman" w:cs="Times New Roman"/>
        </w:rPr>
      </w:pPr>
      <w:r w:rsidRPr="006D62D9">
        <w:rPr>
          <w:rFonts w:ascii="Times New Roman" w:eastAsia="Times New Roman" w:hAnsi="Times New Roman" w:cs="Times New Roman"/>
        </w:rPr>
        <w:t>Какие отделы тела и отделы скелета можно выделить у млекопитающих жи</w:t>
      </w:r>
      <w:r w:rsidRPr="006D62D9">
        <w:rPr>
          <w:rFonts w:ascii="Times New Roman" w:eastAsia="Times New Roman" w:hAnsi="Times New Roman" w:cs="Times New Roman"/>
        </w:rPr>
        <w:softHyphen/>
        <w:t>вотных, человека?</w:t>
      </w:r>
    </w:p>
    <w:p w:rsidR="006D62D9" w:rsidRPr="006D62D9" w:rsidRDefault="006D62D9" w:rsidP="006D62D9">
      <w:pPr>
        <w:ind w:left="340" w:right="57" w:firstLine="280"/>
        <w:rPr>
          <w:rFonts w:ascii="Times New Roman" w:eastAsia="Times New Roman" w:hAnsi="Times New Roman" w:cs="Times New Roman"/>
        </w:rPr>
      </w:pPr>
      <w:r w:rsidRPr="006D62D9">
        <w:rPr>
          <w:rFonts w:ascii="Times New Roman" w:eastAsia="Times New Roman" w:hAnsi="Times New Roman" w:cs="Times New Roman"/>
        </w:rPr>
        <w:t>(Сначала поиск ответа на вопрос каждый учащийся ведет самостоятельно, делает записи на листе бумаги.)</w:t>
      </w:r>
    </w:p>
    <w:p w:rsidR="006D62D9" w:rsidRPr="006D62D9" w:rsidRDefault="006D62D9" w:rsidP="006D62D9">
      <w:pPr>
        <w:ind w:left="340" w:right="57" w:firstLine="280"/>
        <w:rPr>
          <w:rFonts w:ascii="Times New Roman" w:eastAsia="Times New Roman" w:hAnsi="Times New Roman" w:cs="Times New Roman"/>
        </w:rPr>
      </w:pPr>
      <w:r w:rsidRPr="006D62D9">
        <w:rPr>
          <w:rFonts w:ascii="Times New Roman" w:eastAsia="Times New Roman" w:hAnsi="Times New Roman" w:cs="Times New Roman"/>
        </w:rPr>
        <w:t>Учащиеся в группе обмениваются мнениями по вопросу, обсуждают, а затем афи</w:t>
      </w:r>
      <w:r w:rsidRPr="006D62D9">
        <w:rPr>
          <w:rFonts w:ascii="Times New Roman" w:eastAsia="Times New Roman" w:hAnsi="Times New Roman" w:cs="Times New Roman"/>
        </w:rPr>
        <w:softHyphen/>
        <w:t>шируют свой групповой ответ.</w:t>
      </w:r>
    </w:p>
    <w:p w:rsidR="006D62D9" w:rsidRPr="006D62D9" w:rsidRDefault="006D62D9" w:rsidP="006D62D9">
      <w:pPr>
        <w:ind w:left="340" w:right="57" w:firstLine="280"/>
        <w:rPr>
          <w:rFonts w:ascii="Times New Roman" w:eastAsia="Times New Roman" w:hAnsi="Times New Roman" w:cs="Times New Roman"/>
        </w:rPr>
      </w:pPr>
      <w:r w:rsidRPr="006D62D9">
        <w:rPr>
          <w:rFonts w:ascii="Times New Roman" w:eastAsia="Times New Roman" w:hAnsi="Times New Roman" w:cs="Times New Roman"/>
          <w:i/>
          <w:iCs/>
        </w:rPr>
        <w:t>Задание 3.</w:t>
      </w:r>
      <w:r w:rsidRPr="006D62D9">
        <w:rPr>
          <w:rFonts w:ascii="Times New Roman" w:eastAsia="Times New Roman" w:hAnsi="Times New Roman" w:cs="Times New Roman"/>
        </w:rPr>
        <w:t xml:space="preserve"> Определите, к каким отделам скелета относятся названные кости? Найдите на рисунке скелета эти кости. Задание для групп учащихся.</w:t>
      </w:r>
    </w:p>
    <w:p w:rsidR="006D62D9" w:rsidRPr="006D62D9" w:rsidRDefault="006D62D9" w:rsidP="006D62D9">
      <w:pPr>
        <w:numPr>
          <w:ilvl w:val="0"/>
          <w:numId w:val="26"/>
        </w:numPr>
        <w:tabs>
          <w:tab w:val="left" w:pos="449"/>
        </w:tabs>
        <w:ind w:right="57"/>
        <w:rPr>
          <w:rFonts w:ascii="Times New Roman" w:eastAsia="Times New Roman" w:hAnsi="Times New Roman" w:cs="Times New Roman"/>
          <w:i/>
          <w:iCs/>
        </w:rPr>
      </w:pPr>
      <w:r w:rsidRPr="006D62D9">
        <w:rPr>
          <w:rFonts w:ascii="Times New Roman" w:eastAsia="Times New Roman" w:hAnsi="Times New Roman" w:cs="Times New Roman"/>
          <w:i/>
          <w:iCs/>
        </w:rPr>
        <w:t>группа</w:t>
      </w:r>
    </w:p>
    <w:p w:rsidR="006D62D9" w:rsidRPr="006D62D9" w:rsidRDefault="006D62D9" w:rsidP="006D62D9">
      <w:pPr>
        <w:tabs>
          <w:tab w:val="left" w:pos="3161"/>
        </w:tabs>
        <w:ind w:left="340" w:right="57" w:firstLine="280"/>
        <w:rPr>
          <w:rFonts w:ascii="Times New Roman" w:eastAsia="Times New Roman" w:hAnsi="Times New Roman" w:cs="Times New Roman"/>
          <w:b/>
          <w:bCs/>
        </w:rPr>
      </w:pPr>
      <w:r w:rsidRPr="006D62D9">
        <w:rPr>
          <w:rFonts w:ascii="Times New Roman" w:eastAsia="Times New Roman" w:hAnsi="Times New Roman" w:cs="Times New Roman"/>
          <w:b/>
          <w:bCs/>
        </w:rPr>
        <w:t>Грудина</w:t>
      </w:r>
      <w:r w:rsidRPr="006D62D9">
        <w:rPr>
          <w:rFonts w:ascii="Times New Roman" w:eastAsia="Times New Roman" w:hAnsi="Times New Roman" w:cs="Times New Roman"/>
          <w:b/>
          <w:bCs/>
        </w:rPr>
        <w:tab/>
        <w:t>Грудной позвонок</w:t>
      </w:r>
    </w:p>
    <w:p w:rsidR="006D62D9" w:rsidRPr="006D62D9" w:rsidRDefault="006D62D9" w:rsidP="006D62D9">
      <w:pPr>
        <w:tabs>
          <w:tab w:val="left" w:pos="3161"/>
        </w:tabs>
        <w:ind w:left="340" w:right="57" w:firstLine="280"/>
        <w:rPr>
          <w:rFonts w:ascii="Times New Roman" w:eastAsia="Times New Roman" w:hAnsi="Times New Roman" w:cs="Times New Roman"/>
          <w:b/>
          <w:bCs/>
        </w:rPr>
      </w:pPr>
      <w:r w:rsidRPr="006D62D9">
        <w:rPr>
          <w:rFonts w:ascii="Times New Roman" w:eastAsia="Times New Roman" w:hAnsi="Times New Roman" w:cs="Times New Roman"/>
          <w:b/>
          <w:bCs/>
        </w:rPr>
        <w:t>Теменная кость</w:t>
      </w:r>
      <w:r w:rsidRPr="006D62D9">
        <w:rPr>
          <w:rFonts w:ascii="Times New Roman" w:eastAsia="Times New Roman" w:hAnsi="Times New Roman" w:cs="Times New Roman"/>
          <w:b/>
          <w:bCs/>
        </w:rPr>
        <w:tab/>
        <w:t>Ребро</w:t>
      </w:r>
    </w:p>
    <w:p w:rsidR="006D62D9" w:rsidRPr="006D62D9" w:rsidRDefault="006D62D9" w:rsidP="006D62D9">
      <w:pPr>
        <w:tabs>
          <w:tab w:val="left" w:pos="3161"/>
        </w:tabs>
        <w:ind w:left="340" w:right="57" w:firstLine="280"/>
        <w:rPr>
          <w:rFonts w:ascii="Times New Roman" w:eastAsia="Times New Roman" w:hAnsi="Times New Roman" w:cs="Times New Roman"/>
          <w:b/>
          <w:bCs/>
        </w:rPr>
      </w:pPr>
      <w:r w:rsidRPr="006D62D9">
        <w:rPr>
          <w:rFonts w:ascii="Times New Roman" w:eastAsia="Times New Roman" w:hAnsi="Times New Roman" w:cs="Times New Roman"/>
          <w:b/>
          <w:bCs/>
        </w:rPr>
        <w:t>Лобная кость</w:t>
      </w:r>
      <w:r w:rsidRPr="006D62D9">
        <w:rPr>
          <w:rFonts w:ascii="Times New Roman" w:eastAsia="Times New Roman" w:hAnsi="Times New Roman" w:cs="Times New Roman"/>
          <w:b/>
          <w:bCs/>
        </w:rPr>
        <w:tab/>
        <w:t>Височная кость</w:t>
      </w:r>
    </w:p>
    <w:p w:rsidR="006D62D9" w:rsidRPr="006D62D9" w:rsidRDefault="006D62D9" w:rsidP="006D62D9">
      <w:pPr>
        <w:ind w:left="340" w:right="57" w:firstLine="280"/>
        <w:rPr>
          <w:rFonts w:ascii="Times New Roman" w:eastAsia="Times New Roman" w:hAnsi="Times New Roman" w:cs="Times New Roman"/>
          <w:b/>
          <w:bCs/>
        </w:rPr>
      </w:pPr>
      <w:r w:rsidRPr="006D62D9">
        <w:rPr>
          <w:rFonts w:ascii="Times New Roman" w:eastAsia="Times New Roman" w:hAnsi="Times New Roman" w:cs="Times New Roman"/>
          <w:b/>
          <w:bCs/>
        </w:rPr>
        <w:t>Затылочная кость</w:t>
      </w:r>
    </w:p>
    <w:p w:rsidR="006D62D9" w:rsidRPr="006D62D9" w:rsidRDefault="006D62D9" w:rsidP="006D62D9">
      <w:pPr>
        <w:numPr>
          <w:ilvl w:val="0"/>
          <w:numId w:val="26"/>
        </w:numPr>
        <w:tabs>
          <w:tab w:val="left" w:pos="449"/>
        </w:tabs>
        <w:ind w:right="57"/>
        <w:rPr>
          <w:rFonts w:ascii="Times New Roman" w:eastAsia="Times New Roman" w:hAnsi="Times New Roman" w:cs="Times New Roman"/>
          <w:i/>
          <w:iCs/>
        </w:rPr>
      </w:pPr>
      <w:r w:rsidRPr="006D62D9">
        <w:rPr>
          <w:rFonts w:ascii="Times New Roman" w:eastAsia="Times New Roman" w:hAnsi="Times New Roman" w:cs="Times New Roman"/>
          <w:i/>
          <w:iCs/>
        </w:rPr>
        <w:t>группа</w:t>
      </w:r>
    </w:p>
    <w:p w:rsidR="006D62D9" w:rsidRPr="006D62D9" w:rsidRDefault="006D62D9" w:rsidP="006D62D9">
      <w:pPr>
        <w:tabs>
          <w:tab w:val="left" w:pos="3161"/>
        </w:tabs>
        <w:ind w:left="340" w:right="57" w:firstLine="280"/>
        <w:rPr>
          <w:rFonts w:ascii="Times New Roman" w:eastAsia="Times New Roman" w:hAnsi="Times New Roman" w:cs="Times New Roman"/>
          <w:b/>
          <w:bCs/>
        </w:rPr>
      </w:pPr>
      <w:r w:rsidRPr="006D62D9">
        <w:rPr>
          <w:rFonts w:ascii="Times New Roman" w:eastAsia="Times New Roman" w:hAnsi="Times New Roman" w:cs="Times New Roman"/>
          <w:b/>
          <w:bCs/>
        </w:rPr>
        <w:t>Шейный позвонок</w:t>
      </w:r>
      <w:r w:rsidRPr="006D62D9">
        <w:rPr>
          <w:rFonts w:ascii="Times New Roman" w:eastAsia="Times New Roman" w:hAnsi="Times New Roman" w:cs="Times New Roman"/>
          <w:b/>
          <w:bCs/>
        </w:rPr>
        <w:tab/>
        <w:t>Крестцовый позвонок</w:t>
      </w:r>
    </w:p>
    <w:p w:rsidR="006D62D9" w:rsidRPr="006D62D9" w:rsidRDefault="006D62D9" w:rsidP="006D62D9">
      <w:pPr>
        <w:tabs>
          <w:tab w:val="left" w:pos="3161"/>
        </w:tabs>
        <w:ind w:left="340" w:right="57" w:firstLine="280"/>
        <w:rPr>
          <w:rFonts w:ascii="Times New Roman" w:eastAsia="Times New Roman" w:hAnsi="Times New Roman" w:cs="Times New Roman"/>
          <w:b/>
          <w:bCs/>
        </w:rPr>
      </w:pPr>
      <w:r w:rsidRPr="006D62D9">
        <w:rPr>
          <w:rFonts w:ascii="Times New Roman" w:eastAsia="Times New Roman" w:hAnsi="Times New Roman" w:cs="Times New Roman"/>
          <w:b/>
          <w:bCs/>
        </w:rPr>
        <w:t>Верхнечелюстная кость</w:t>
      </w:r>
      <w:r w:rsidRPr="006D62D9">
        <w:rPr>
          <w:rFonts w:ascii="Times New Roman" w:eastAsia="Times New Roman" w:hAnsi="Times New Roman" w:cs="Times New Roman"/>
          <w:b/>
          <w:bCs/>
        </w:rPr>
        <w:tab/>
        <w:t>Поясничный позвонок</w:t>
      </w:r>
    </w:p>
    <w:p w:rsidR="006D62D9" w:rsidRPr="006D62D9" w:rsidRDefault="006D62D9" w:rsidP="006D62D9">
      <w:pPr>
        <w:tabs>
          <w:tab w:val="left" w:pos="3161"/>
        </w:tabs>
        <w:ind w:left="340" w:right="57" w:firstLine="280"/>
        <w:rPr>
          <w:rFonts w:ascii="Times New Roman" w:eastAsia="Times New Roman" w:hAnsi="Times New Roman" w:cs="Times New Roman"/>
          <w:b/>
          <w:bCs/>
        </w:rPr>
      </w:pPr>
      <w:r w:rsidRPr="006D62D9">
        <w:rPr>
          <w:rFonts w:ascii="Times New Roman" w:eastAsia="Times New Roman" w:hAnsi="Times New Roman" w:cs="Times New Roman"/>
          <w:b/>
          <w:bCs/>
        </w:rPr>
        <w:t>Скуловая кость</w:t>
      </w:r>
      <w:r w:rsidRPr="006D62D9">
        <w:rPr>
          <w:rFonts w:ascii="Times New Roman" w:eastAsia="Times New Roman" w:hAnsi="Times New Roman" w:cs="Times New Roman"/>
          <w:b/>
          <w:bCs/>
        </w:rPr>
        <w:tab/>
        <w:t>Грудной позвонок</w:t>
      </w:r>
    </w:p>
    <w:p w:rsidR="006D62D9" w:rsidRPr="006D62D9" w:rsidRDefault="006D62D9" w:rsidP="006D62D9">
      <w:pPr>
        <w:tabs>
          <w:tab w:val="left" w:pos="3161"/>
        </w:tabs>
        <w:ind w:left="340" w:right="57" w:firstLine="280"/>
        <w:rPr>
          <w:rFonts w:ascii="Times New Roman" w:eastAsia="Times New Roman" w:hAnsi="Times New Roman" w:cs="Times New Roman"/>
          <w:b/>
          <w:bCs/>
        </w:rPr>
      </w:pPr>
      <w:r w:rsidRPr="006D62D9">
        <w:rPr>
          <w:rFonts w:ascii="Times New Roman" w:eastAsia="Times New Roman" w:hAnsi="Times New Roman" w:cs="Times New Roman"/>
          <w:b/>
          <w:bCs/>
        </w:rPr>
        <w:t>Носовая кость</w:t>
      </w:r>
      <w:r w:rsidRPr="006D62D9">
        <w:rPr>
          <w:rFonts w:ascii="Times New Roman" w:eastAsia="Times New Roman" w:hAnsi="Times New Roman" w:cs="Times New Roman"/>
          <w:b/>
          <w:bCs/>
        </w:rPr>
        <w:tab/>
        <w:t>Нижнечелюстная кость</w:t>
      </w:r>
    </w:p>
    <w:p w:rsidR="006D62D9" w:rsidRPr="006D62D9" w:rsidRDefault="006D62D9" w:rsidP="006D62D9">
      <w:pPr>
        <w:numPr>
          <w:ilvl w:val="0"/>
          <w:numId w:val="26"/>
        </w:numPr>
        <w:tabs>
          <w:tab w:val="left" w:pos="449"/>
        </w:tabs>
        <w:ind w:right="57"/>
        <w:rPr>
          <w:rFonts w:ascii="Times New Roman" w:eastAsia="Times New Roman" w:hAnsi="Times New Roman" w:cs="Times New Roman"/>
          <w:i/>
          <w:iCs/>
        </w:rPr>
      </w:pPr>
      <w:r w:rsidRPr="006D62D9">
        <w:rPr>
          <w:rFonts w:ascii="Times New Roman" w:eastAsia="Times New Roman" w:hAnsi="Times New Roman" w:cs="Times New Roman"/>
          <w:i/>
          <w:iCs/>
        </w:rPr>
        <w:t>группа</w:t>
      </w:r>
    </w:p>
    <w:p w:rsidR="006D62D9" w:rsidRPr="006D62D9" w:rsidRDefault="006D62D9" w:rsidP="006D62D9">
      <w:pPr>
        <w:tabs>
          <w:tab w:val="left" w:pos="3161"/>
        </w:tabs>
        <w:ind w:left="340" w:right="57" w:firstLine="280"/>
        <w:rPr>
          <w:rFonts w:ascii="Times New Roman" w:eastAsia="Times New Roman" w:hAnsi="Times New Roman" w:cs="Times New Roman"/>
          <w:b/>
          <w:bCs/>
        </w:rPr>
      </w:pPr>
      <w:r w:rsidRPr="006D62D9">
        <w:rPr>
          <w:rFonts w:ascii="Times New Roman" w:eastAsia="Times New Roman" w:hAnsi="Times New Roman" w:cs="Times New Roman"/>
          <w:b/>
          <w:bCs/>
        </w:rPr>
        <w:t>Лопатка</w:t>
      </w:r>
      <w:r w:rsidRPr="006D62D9">
        <w:rPr>
          <w:rFonts w:ascii="Times New Roman" w:eastAsia="Times New Roman" w:hAnsi="Times New Roman" w:cs="Times New Roman"/>
          <w:b/>
          <w:bCs/>
        </w:rPr>
        <w:tab/>
        <w:t>Большая берцовая кость</w:t>
      </w:r>
    </w:p>
    <w:p w:rsidR="006D62D9" w:rsidRPr="006D62D9" w:rsidRDefault="006D62D9" w:rsidP="006D62D9">
      <w:pPr>
        <w:tabs>
          <w:tab w:val="left" w:pos="3161"/>
        </w:tabs>
        <w:ind w:left="340" w:right="57" w:firstLine="280"/>
        <w:rPr>
          <w:rFonts w:ascii="Times New Roman" w:eastAsia="Times New Roman" w:hAnsi="Times New Roman" w:cs="Times New Roman"/>
          <w:b/>
          <w:bCs/>
        </w:rPr>
      </w:pPr>
      <w:r w:rsidRPr="006D62D9">
        <w:rPr>
          <w:rFonts w:ascii="Times New Roman" w:eastAsia="Times New Roman" w:hAnsi="Times New Roman" w:cs="Times New Roman"/>
          <w:b/>
          <w:bCs/>
        </w:rPr>
        <w:t>Бедренная кость</w:t>
      </w:r>
      <w:r w:rsidRPr="006D62D9">
        <w:rPr>
          <w:rFonts w:ascii="Times New Roman" w:eastAsia="Times New Roman" w:hAnsi="Times New Roman" w:cs="Times New Roman"/>
          <w:b/>
          <w:bCs/>
        </w:rPr>
        <w:tab/>
        <w:t>Малая берцовая кость</w:t>
      </w:r>
    </w:p>
    <w:p w:rsidR="006D62D9" w:rsidRPr="006D62D9" w:rsidRDefault="006D62D9" w:rsidP="006D62D9">
      <w:pPr>
        <w:tabs>
          <w:tab w:val="left" w:pos="3161"/>
        </w:tabs>
        <w:ind w:left="340" w:right="57" w:firstLine="280"/>
        <w:rPr>
          <w:rFonts w:ascii="Times New Roman" w:eastAsia="Times New Roman" w:hAnsi="Times New Roman" w:cs="Times New Roman"/>
          <w:b/>
          <w:bCs/>
        </w:rPr>
      </w:pPr>
      <w:r w:rsidRPr="006D62D9">
        <w:rPr>
          <w:rFonts w:ascii="Times New Roman" w:eastAsia="Times New Roman" w:hAnsi="Times New Roman" w:cs="Times New Roman"/>
          <w:b/>
          <w:bCs/>
        </w:rPr>
        <w:t>Пяточная кость</w:t>
      </w:r>
      <w:r w:rsidRPr="006D62D9">
        <w:rPr>
          <w:rFonts w:ascii="Times New Roman" w:eastAsia="Times New Roman" w:hAnsi="Times New Roman" w:cs="Times New Roman"/>
          <w:b/>
          <w:bCs/>
        </w:rPr>
        <w:tab/>
        <w:t>Кость предплюсны</w:t>
      </w:r>
    </w:p>
    <w:p w:rsidR="006D62D9" w:rsidRPr="006D62D9" w:rsidRDefault="006D62D9" w:rsidP="006D62D9">
      <w:pPr>
        <w:ind w:left="340" w:right="57" w:firstLine="280"/>
        <w:rPr>
          <w:rFonts w:ascii="Times New Roman" w:eastAsia="Times New Roman" w:hAnsi="Times New Roman" w:cs="Times New Roman"/>
          <w:b/>
          <w:bCs/>
        </w:rPr>
      </w:pPr>
      <w:r w:rsidRPr="006D62D9">
        <w:rPr>
          <w:rFonts w:ascii="Times New Roman" w:eastAsia="Times New Roman" w:hAnsi="Times New Roman" w:cs="Times New Roman"/>
          <w:b/>
          <w:bCs/>
        </w:rPr>
        <w:t>Ключица</w:t>
      </w:r>
    </w:p>
    <w:p w:rsidR="006D62D9" w:rsidRPr="006D62D9" w:rsidRDefault="006D62D9" w:rsidP="006D62D9">
      <w:pPr>
        <w:numPr>
          <w:ilvl w:val="0"/>
          <w:numId w:val="26"/>
        </w:numPr>
        <w:tabs>
          <w:tab w:val="left" w:pos="449"/>
        </w:tabs>
        <w:ind w:right="57"/>
        <w:rPr>
          <w:rFonts w:ascii="Times New Roman" w:eastAsia="Times New Roman" w:hAnsi="Times New Roman" w:cs="Times New Roman"/>
          <w:i/>
          <w:iCs/>
        </w:rPr>
      </w:pPr>
      <w:r w:rsidRPr="006D62D9">
        <w:rPr>
          <w:rFonts w:ascii="Times New Roman" w:eastAsia="Times New Roman" w:hAnsi="Times New Roman" w:cs="Times New Roman"/>
          <w:i/>
          <w:iCs/>
        </w:rPr>
        <w:t>группа</w:t>
      </w:r>
    </w:p>
    <w:p w:rsidR="006D62D9" w:rsidRPr="006D62D9" w:rsidRDefault="006D62D9" w:rsidP="006D62D9">
      <w:pPr>
        <w:tabs>
          <w:tab w:val="left" w:pos="3161"/>
        </w:tabs>
        <w:ind w:left="340" w:right="57" w:firstLine="280"/>
        <w:rPr>
          <w:rFonts w:ascii="Times New Roman" w:eastAsia="Times New Roman" w:hAnsi="Times New Roman" w:cs="Times New Roman"/>
          <w:b/>
          <w:bCs/>
        </w:rPr>
      </w:pPr>
      <w:r w:rsidRPr="006D62D9">
        <w:rPr>
          <w:rFonts w:ascii="Times New Roman" w:eastAsia="Times New Roman" w:hAnsi="Times New Roman" w:cs="Times New Roman"/>
          <w:b/>
          <w:bCs/>
        </w:rPr>
        <w:t>Седалищная кость</w:t>
      </w:r>
      <w:r w:rsidRPr="006D62D9">
        <w:rPr>
          <w:rFonts w:ascii="Times New Roman" w:eastAsia="Times New Roman" w:hAnsi="Times New Roman" w:cs="Times New Roman"/>
          <w:b/>
          <w:bCs/>
        </w:rPr>
        <w:tab/>
        <w:t>Локтевая</w:t>
      </w:r>
    </w:p>
    <w:p w:rsidR="006D62D9" w:rsidRPr="006D62D9" w:rsidRDefault="006D62D9" w:rsidP="006D62D9">
      <w:pPr>
        <w:tabs>
          <w:tab w:val="left" w:pos="3161"/>
        </w:tabs>
        <w:ind w:left="340" w:right="57" w:firstLine="280"/>
        <w:rPr>
          <w:rFonts w:ascii="Times New Roman" w:eastAsia="Times New Roman" w:hAnsi="Times New Roman" w:cs="Times New Roman"/>
          <w:b/>
          <w:bCs/>
        </w:rPr>
      </w:pPr>
      <w:r w:rsidRPr="006D62D9">
        <w:rPr>
          <w:rFonts w:ascii="Times New Roman" w:eastAsia="Times New Roman" w:hAnsi="Times New Roman" w:cs="Times New Roman"/>
          <w:b/>
          <w:bCs/>
        </w:rPr>
        <w:t>Плечевая кость</w:t>
      </w:r>
      <w:r w:rsidRPr="006D62D9">
        <w:rPr>
          <w:rFonts w:ascii="Times New Roman" w:eastAsia="Times New Roman" w:hAnsi="Times New Roman" w:cs="Times New Roman"/>
          <w:b/>
          <w:bCs/>
        </w:rPr>
        <w:tab/>
        <w:t>Лучевая</w:t>
      </w:r>
    </w:p>
    <w:p w:rsidR="006D62D9" w:rsidRPr="006D62D9" w:rsidRDefault="006D62D9" w:rsidP="006D62D9">
      <w:pPr>
        <w:tabs>
          <w:tab w:val="left" w:pos="3161"/>
        </w:tabs>
        <w:ind w:left="340" w:right="57" w:firstLine="280"/>
        <w:rPr>
          <w:rFonts w:ascii="Times New Roman" w:eastAsia="Times New Roman" w:hAnsi="Times New Roman" w:cs="Times New Roman"/>
          <w:b/>
          <w:bCs/>
        </w:rPr>
      </w:pPr>
      <w:r w:rsidRPr="006D62D9">
        <w:rPr>
          <w:rFonts w:ascii="Times New Roman" w:eastAsia="Times New Roman" w:hAnsi="Times New Roman" w:cs="Times New Roman"/>
          <w:b/>
          <w:bCs/>
        </w:rPr>
        <w:t>Кость запястья</w:t>
      </w:r>
      <w:r w:rsidRPr="006D62D9">
        <w:rPr>
          <w:rFonts w:ascii="Times New Roman" w:eastAsia="Times New Roman" w:hAnsi="Times New Roman" w:cs="Times New Roman"/>
          <w:b/>
          <w:bCs/>
        </w:rPr>
        <w:tab/>
        <w:t>Лобковая</w:t>
      </w:r>
    </w:p>
    <w:p w:rsidR="006D62D9" w:rsidRPr="006D62D9" w:rsidRDefault="006D62D9" w:rsidP="006D62D9">
      <w:pPr>
        <w:tabs>
          <w:tab w:val="left" w:pos="3161"/>
        </w:tabs>
        <w:ind w:left="340" w:right="57" w:firstLine="280"/>
        <w:rPr>
          <w:rFonts w:ascii="Times New Roman" w:eastAsia="Times New Roman" w:hAnsi="Times New Roman" w:cs="Times New Roman"/>
          <w:b/>
          <w:bCs/>
        </w:rPr>
      </w:pPr>
      <w:r w:rsidRPr="006D62D9">
        <w:rPr>
          <w:rFonts w:ascii="Times New Roman" w:eastAsia="Times New Roman" w:hAnsi="Times New Roman" w:cs="Times New Roman"/>
          <w:b/>
          <w:bCs/>
        </w:rPr>
        <w:t>Подвздошная</w:t>
      </w:r>
      <w:r w:rsidRPr="006D62D9">
        <w:rPr>
          <w:rFonts w:ascii="Times New Roman" w:eastAsia="Times New Roman" w:hAnsi="Times New Roman" w:cs="Times New Roman"/>
          <w:b/>
          <w:bCs/>
        </w:rPr>
        <w:tab/>
        <w:t>Крестцовый позвонок</w:t>
      </w:r>
    </w:p>
    <w:p w:rsidR="006D62D9" w:rsidRPr="006D62D9" w:rsidRDefault="006D62D9" w:rsidP="006D62D9">
      <w:pPr>
        <w:ind w:left="340" w:right="57" w:firstLine="280"/>
        <w:rPr>
          <w:rFonts w:ascii="Times New Roman" w:eastAsia="Times New Roman" w:hAnsi="Times New Roman" w:cs="Times New Roman"/>
        </w:rPr>
      </w:pPr>
      <w:r w:rsidRPr="006D62D9">
        <w:rPr>
          <w:rFonts w:ascii="Times New Roman" w:eastAsia="Times New Roman" w:hAnsi="Times New Roman" w:cs="Times New Roman"/>
        </w:rPr>
        <w:t>(Оставшимся группам задания дублируются.)</w:t>
      </w:r>
    </w:p>
    <w:p w:rsidR="006D62D9" w:rsidRPr="006D62D9" w:rsidRDefault="006D62D9" w:rsidP="006D62D9">
      <w:pPr>
        <w:ind w:left="340" w:right="57" w:firstLine="280"/>
        <w:rPr>
          <w:rFonts w:ascii="Times New Roman" w:eastAsia="Times New Roman" w:hAnsi="Times New Roman" w:cs="Times New Roman"/>
        </w:rPr>
      </w:pPr>
      <w:r w:rsidRPr="006D62D9">
        <w:rPr>
          <w:rFonts w:ascii="Times New Roman" w:eastAsia="Times New Roman" w:hAnsi="Times New Roman" w:cs="Times New Roman"/>
        </w:rPr>
        <w:t>Отчет по вопросу оформляется фломастером на отдельном листе бумаги. Рядом с записью предполагаемого отдела скелета выписываются названия соответствующих костей.</w:t>
      </w:r>
    </w:p>
    <w:p w:rsidR="006D62D9" w:rsidRPr="006D62D9" w:rsidRDefault="006D62D9" w:rsidP="006D62D9">
      <w:pPr>
        <w:ind w:left="340" w:right="57" w:firstLine="280"/>
        <w:rPr>
          <w:rFonts w:ascii="Times New Roman" w:eastAsia="Times New Roman" w:hAnsi="Times New Roman" w:cs="Times New Roman"/>
        </w:rPr>
      </w:pPr>
      <w:r w:rsidRPr="006D62D9">
        <w:rPr>
          <w:rFonts w:ascii="Times New Roman" w:eastAsia="Times New Roman" w:hAnsi="Times New Roman" w:cs="Times New Roman"/>
        </w:rPr>
        <w:t>После того, как учащиеся выполнят задание, учитель разрешает проверить пред</w:t>
      </w:r>
      <w:r w:rsidRPr="006D62D9">
        <w:rPr>
          <w:rFonts w:ascii="Times New Roman" w:eastAsia="Times New Roman" w:hAnsi="Times New Roman" w:cs="Times New Roman"/>
        </w:rPr>
        <w:softHyphen/>
        <w:t>положения по учебнику (§ 11, 12-Уч. К., §49-Уч. Б; §6-Уч. Д.).</w:t>
      </w:r>
    </w:p>
    <w:p w:rsidR="006D62D9" w:rsidRPr="006D62D9" w:rsidRDefault="006D62D9" w:rsidP="006D62D9">
      <w:pPr>
        <w:ind w:left="340" w:right="57" w:firstLine="280"/>
        <w:rPr>
          <w:rFonts w:ascii="Times New Roman" w:eastAsia="Times New Roman" w:hAnsi="Times New Roman" w:cs="Times New Roman"/>
        </w:rPr>
      </w:pPr>
      <w:r w:rsidRPr="006D62D9">
        <w:rPr>
          <w:rFonts w:ascii="Times New Roman" w:eastAsia="Times New Roman" w:hAnsi="Times New Roman" w:cs="Times New Roman"/>
        </w:rPr>
        <w:t>На следующем этапе урока афишируются результаты работы по заданию 3; листы с записями вывешиваются на доске.</w:t>
      </w:r>
    </w:p>
    <w:p w:rsidR="006D62D9" w:rsidRPr="006D62D9" w:rsidRDefault="006D62D9" w:rsidP="006D62D9">
      <w:pPr>
        <w:tabs>
          <w:tab w:val="left" w:pos="3282"/>
        </w:tabs>
        <w:ind w:left="340" w:right="57"/>
        <w:rPr>
          <w:rFonts w:ascii="Times New Roman" w:eastAsia="Times New Roman" w:hAnsi="Times New Roman" w:cs="Times New Roman"/>
        </w:rPr>
      </w:pPr>
      <w:r w:rsidRPr="006D62D9">
        <w:rPr>
          <w:rFonts w:ascii="Times New Roman" w:eastAsia="Times New Roman" w:hAnsi="Times New Roman" w:cs="Times New Roman"/>
          <w:i/>
          <w:iCs/>
        </w:rPr>
        <w:t>Задание 4.</w:t>
      </w:r>
      <w:r w:rsidRPr="006D62D9">
        <w:rPr>
          <w:rFonts w:ascii="Times New Roman" w:eastAsia="Times New Roman" w:hAnsi="Times New Roman" w:cs="Times New Roman"/>
        </w:rPr>
        <w:t xml:space="preserve"> Найдите следующие кости в скелете млекопитающего животного: </w:t>
      </w:r>
      <w:r w:rsidRPr="006D62D9">
        <w:rPr>
          <w:rFonts w:ascii="Times New Roman" w:eastAsia="Times New Roman" w:hAnsi="Times New Roman" w:cs="Times New Roman"/>
          <w:b/>
          <w:bCs/>
        </w:rPr>
        <w:t>грудные позвонки</w:t>
      </w:r>
      <w:r w:rsidRPr="006D62D9">
        <w:rPr>
          <w:rFonts w:ascii="Times New Roman" w:eastAsia="Times New Roman" w:hAnsi="Times New Roman" w:cs="Times New Roman"/>
          <w:b/>
          <w:bCs/>
        </w:rPr>
        <w:tab/>
        <w:t>малая берцовая кость</w:t>
      </w:r>
    </w:p>
    <w:p w:rsidR="006D62D9" w:rsidRPr="006D62D9" w:rsidRDefault="006D62D9" w:rsidP="006D62D9">
      <w:pPr>
        <w:tabs>
          <w:tab w:val="left" w:pos="3079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6D62D9">
        <w:rPr>
          <w:rFonts w:ascii="Times New Roman" w:eastAsia="Times New Roman" w:hAnsi="Times New Roman" w:cs="Times New Roman"/>
          <w:b/>
          <w:bCs/>
        </w:rPr>
        <w:lastRenderedPageBreak/>
        <w:t>нижнечелюстная кость</w:t>
      </w:r>
      <w:r w:rsidRPr="006D62D9">
        <w:rPr>
          <w:rFonts w:ascii="Times New Roman" w:eastAsia="Times New Roman" w:hAnsi="Times New Roman" w:cs="Times New Roman"/>
          <w:b/>
          <w:bCs/>
        </w:rPr>
        <w:tab/>
        <w:t>ребро</w:t>
      </w:r>
    </w:p>
    <w:p w:rsidR="006D62D9" w:rsidRPr="006D62D9" w:rsidRDefault="006D62D9" w:rsidP="006D62D9">
      <w:pPr>
        <w:tabs>
          <w:tab w:val="left" w:pos="3079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6D62D9">
        <w:rPr>
          <w:rFonts w:ascii="Times New Roman" w:eastAsia="Times New Roman" w:hAnsi="Times New Roman" w:cs="Times New Roman"/>
          <w:b/>
          <w:bCs/>
        </w:rPr>
        <w:t>грудина</w:t>
      </w:r>
      <w:r w:rsidRPr="006D62D9">
        <w:rPr>
          <w:rFonts w:ascii="Times New Roman" w:eastAsia="Times New Roman" w:hAnsi="Times New Roman" w:cs="Times New Roman"/>
          <w:b/>
          <w:bCs/>
        </w:rPr>
        <w:tab/>
        <w:t>плечевая кость</w:t>
      </w:r>
    </w:p>
    <w:p w:rsidR="006D62D9" w:rsidRPr="006D62D9" w:rsidRDefault="006D62D9" w:rsidP="006D62D9">
      <w:pPr>
        <w:tabs>
          <w:tab w:val="left" w:pos="3079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6D62D9">
        <w:rPr>
          <w:rFonts w:ascii="Times New Roman" w:eastAsia="Times New Roman" w:hAnsi="Times New Roman" w:cs="Times New Roman"/>
          <w:b/>
          <w:bCs/>
        </w:rPr>
        <w:t>тазовые кости</w:t>
      </w:r>
      <w:r w:rsidRPr="006D62D9">
        <w:rPr>
          <w:rFonts w:ascii="Times New Roman" w:eastAsia="Times New Roman" w:hAnsi="Times New Roman" w:cs="Times New Roman"/>
          <w:b/>
          <w:bCs/>
        </w:rPr>
        <w:tab/>
        <w:t>крестцовые позвонки</w:t>
      </w:r>
    </w:p>
    <w:p w:rsidR="006D62D9" w:rsidRPr="006D62D9" w:rsidRDefault="006D62D9" w:rsidP="006D62D9">
      <w:pPr>
        <w:tabs>
          <w:tab w:val="left" w:pos="471"/>
          <w:tab w:val="left" w:pos="513"/>
        </w:tabs>
        <w:ind w:left="340" w:right="57"/>
        <w:rPr>
          <w:rFonts w:ascii="Times New Roman" w:eastAsia="Times New Roman" w:hAnsi="Times New Roman" w:cs="Times New Roman"/>
        </w:rPr>
      </w:pPr>
      <w:r w:rsidRPr="006D62D9">
        <w:rPr>
          <w:rFonts w:ascii="Times New Roman" w:eastAsia="Times New Roman" w:hAnsi="Times New Roman" w:cs="Times New Roman"/>
        </w:rPr>
        <w:t>О</w:t>
      </w:r>
      <w:r w:rsidRPr="006D62D9">
        <w:rPr>
          <w:rFonts w:ascii="Times New Roman" w:eastAsia="Times New Roman" w:hAnsi="Times New Roman" w:cs="Times New Roman"/>
        </w:rPr>
        <w:tab/>
        <w:t>чем говорит вам наличие в скелете млекопитающего животного тех же костей, что и в скелете человека?</w:t>
      </w:r>
    </w:p>
    <w:p w:rsidR="006D62D9" w:rsidRPr="006D62D9" w:rsidRDefault="006D62D9" w:rsidP="006D62D9">
      <w:pPr>
        <w:ind w:left="340" w:right="57"/>
        <w:rPr>
          <w:rFonts w:ascii="Times New Roman" w:eastAsia="Times New Roman" w:hAnsi="Times New Roman" w:cs="Times New Roman"/>
        </w:rPr>
      </w:pPr>
      <w:r w:rsidRPr="006D62D9">
        <w:rPr>
          <w:rFonts w:ascii="Times New Roman" w:eastAsia="Times New Roman" w:hAnsi="Times New Roman" w:cs="Times New Roman"/>
          <w:i/>
          <w:iCs/>
        </w:rPr>
        <w:t>Задание 5.</w:t>
      </w:r>
      <w:r w:rsidRPr="006D62D9">
        <w:rPr>
          <w:rFonts w:ascii="Times New Roman" w:eastAsia="Times New Roman" w:hAnsi="Times New Roman" w:cs="Times New Roman"/>
        </w:rPr>
        <w:t xml:space="preserve"> Сравните скелеты млекопитающего животного (собаки, обезьяны) и человека. Имеются ли отличия в них? Какие? Как выдумаете, с чем это связано?</w:t>
      </w:r>
    </w:p>
    <w:p w:rsidR="006D62D9" w:rsidRPr="006D62D9" w:rsidRDefault="006D62D9" w:rsidP="006D62D9">
      <w:pPr>
        <w:ind w:left="340" w:right="57"/>
        <w:rPr>
          <w:rFonts w:ascii="Times New Roman" w:eastAsia="Times New Roman" w:hAnsi="Times New Roman" w:cs="Times New Roman"/>
        </w:rPr>
      </w:pPr>
      <w:r w:rsidRPr="006D62D9">
        <w:rPr>
          <w:rFonts w:ascii="Times New Roman" w:eastAsia="Times New Roman" w:hAnsi="Times New Roman" w:cs="Times New Roman"/>
          <w:i/>
          <w:iCs/>
        </w:rPr>
        <w:t>Проводится фронтальная беседа по вопросам.</w:t>
      </w:r>
      <w:r w:rsidRPr="006D62D9">
        <w:rPr>
          <w:rFonts w:ascii="Times New Roman" w:eastAsia="Times New Roman" w:hAnsi="Times New Roman" w:cs="Times New Roman"/>
        </w:rPr>
        <w:t xml:space="preserve"> Выделяются особенности скелета человека, связанные с прямохождением, трудовой деятельностью, мышлением и речью (см. дополнительный материал к уроку).</w:t>
      </w:r>
    </w:p>
    <w:p w:rsidR="006D62D9" w:rsidRPr="006D62D9" w:rsidRDefault="006D62D9" w:rsidP="006D62D9">
      <w:pPr>
        <w:ind w:left="340" w:right="57"/>
        <w:rPr>
          <w:rFonts w:ascii="Times New Roman" w:eastAsia="Times New Roman" w:hAnsi="Times New Roman" w:cs="Times New Roman"/>
        </w:rPr>
      </w:pPr>
      <w:r w:rsidRPr="006D62D9">
        <w:rPr>
          <w:rFonts w:ascii="Times New Roman" w:eastAsia="Times New Roman" w:hAnsi="Times New Roman" w:cs="Times New Roman"/>
        </w:rPr>
        <w:t>После анализа учащиеся вновь возвращаются к кроссворду. Подводятся итоги.</w:t>
      </w:r>
    </w:p>
    <w:p w:rsidR="006D62D9" w:rsidRPr="006D62D9" w:rsidRDefault="006D62D9" w:rsidP="006D62D9">
      <w:pPr>
        <w:keepNext/>
        <w:keepLines/>
        <w:numPr>
          <w:ilvl w:val="0"/>
          <w:numId w:val="4"/>
        </w:numPr>
        <w:tabs>
          <w:tab w:val="left" w:pos="471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5" w:name="bookmark159"/>
      <w:r w:rsidRPr="006D62D9">
        <w:rPr>
          <w:rFonts w:ascii="Times New Roman" w:eastAsia="Times New Roman" w:hAnsi="Times New Roman" w:cs="Times New Roman"/>
          <w:b/>
          <w:bCs/>
        </w:rPr>
        <w:t>Домашнее задание</w:t>
      </w:r>
      <w:bookmarkEnd w:id="5"/>
    </w:p>
    <w:p w:rsidR="006D62D9" w:rsidRPr="006D62D9" w:rsidRDefault="006D62D9" w:rsidP="006D62D9">
      <w:pPr>
        <w:ind w:left="340" w:right="57"/>
        <w:rPr>
          <w:rFonts w:ascii="Times New Roman" w:eastAsia="Times New Roman" w:hAnsi="Times New Roman" w:cs="Times New Roman"/>
        </w:rPr>
      </w:pPr>
      <w:r w:rsidRPr="006D62D9">
        <w:rPr>
          <w:rFonts w:ascii="Times New Roman" w:eastAsia="Times New Roman" w:hAnsi="Times New Roman" w:cs="Times New Roman"/>
        </w:rPr>
        <w:t>Уч. Б.: § 11,12.</w:t>
      </w:r>
    </w:p>
    <w:p w:rsidR="006D62D9" w:rsidRPr="006D62D9" w:rsidRDefault="006D62D9" w:rsidP="006D62D9">
      <w:pPr>
        <w:ind w:left="340" w:right="57"/>
        <w:rPr>
          <w:rFonts w:ascii="Times New Roman" w:eastAsia="Times New Roman" w:hAnsi="Times New Roman" w:cs="Times New Roman"/>
        </w:rPr>
      </w:pPr>
      <w:r w:rsidRPr="006D62D9">
        <w:rPr>
          <w:rFonts w:ascii="Times New Roman" w:eastAsia="Times New Roman" w:hAnsi="Times New Roman" w:cs="Times New Roman"/>
        </w:rPr>
        <w:t>Уч. К.: §46,47.</w:t>
      </w:r>
    </w:p>
    <w:p w:rsidR="006D62D9" w:rsidRPr="006D62D9" w:rsidRDefault="006D62D9" w:rsidP="006D62D9">
      <w:pPr>
        <w:ind w:left="340" w:right="57"/>
        <w:rPr>
          <w:rFonts w:ascii="Times New Roman" w:eastAsia="Times New Roman" w:hAnsi="Times New Roman" w:cs="Times New Roman"/>
        </w:rPr>
      </w:pPr>
      <w:r w:rsidRPr="006D62D9">
        <w:rPr>
          <w:rFonts w:ascii="Times New Roman" w:eastAsia="Times New Roman" w:hAnsi="Times New Roman" w:cs="Times New Roman"/>
        </w:rPr>
        <w:t>Уч. Д.: § 7, 8. Оформить таблицу «Скелет человека»</w:t>
      </w:r>
    </w:p>
    <w:p w:rsidR="006D62D9" w:rsidRPr="006D62D9" w:rsidRDefault="006D62D9" w:rsidP="006D62D9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6D62D9">
        <w:rPr>
          <w:rFonts w:ascii="Times New Roman" w:eastAsia="Times New Roman" w:hAnsi="Times New Roman" w:cs="Times New Roman"/>
          <w:i/>
          <w:iCs/>
        </w:rPr>
        <w:t>Таблица.</w:t>
      </w:r>
      <w:r w:rsidRPr="006D62D9">
        <w:rPr>
          <w:rFonts w:ascii="Times New Roman" w:eastAsia="Times New Roman" w:hAnsi="Times New Roman" w:cs="Times New Roman"/>
          <w:b/>
          <w:bCs/>
        </w:rPr>
        <w:t xml:space="preserve"> Скелет человека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6"/>
        <w:gridCol w:w="709"/>
        <w:gridCol w:w="1343"/>
        <w:gridCol w:w="774"/>
        <w:gridCol w:w="828"/>
        <w:gridCol w:w="1498"/>
      </w:tblGrid>
      <w:tr w:rsidR="006D62D9" w:rsidRPr="006D62D9" w:rsidTr="00E24E0A">
        <w:trPr>
          <w:trHeight w:hRule="exact" w:val="54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Отделы</w:t>
            </w:r>
          </w:p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тела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Отделы</w:t>
            </w:r>
          </w:p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скелета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Кости скелета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Типы костей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Характер</w:t>
            </w:r>
          </w:p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соединения</w:t>
            </w:r>
          </w:p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костей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Особенности скелета человека</w:t>
            </w:r>
          </w:p>
        </w:tc>
      </w:tr>
      <w:tr w:rsidR="006D62D9" w:rsidRPr="006D62D9" w:rsidTr="00E24E0A">
        <w:trPr>
          <w:trHeight w:hRule="exact" w:val="1184"/>
          <w:jc w:val="center"/>
        </w:trPr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1. Голова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Череп.</w:t>
            </w:r>
          </w:p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Лицевой</w:t>
            </w:r>
          </w:p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отдел</w:t>
            </w:r>
          </w:p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черепа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Парные кости:</w:t>
            </w:r>
          </w:p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Верхнечелюстные,</w:t>
            </w:r>
          </w:p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скуловые, носовые,</w:t>
            </w:r>
          </w:p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небные...</w:t>
            </w:r>
          </w:p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Непарные:</w:t>
            </w:r>
          </w:p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нижнечелюстная</w:t>
            </w:r>
          </w:p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предъязычная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Плоские</w:t>
            </w:r>
          </w:p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(широкие)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Неподвиж</w:t>
            </w:r>
            <w:r w:rsidRPr="006D62D9">
              <w:rPr>
                <w:rFonts w:ascii="Times New Roman" w:eastAsia="Times New Roman" w:hAnsi="Times New Roman" w:cs="Times New Roman"/>
              </w:rPr>
              <w:softHyphen/>
              <w:t>ное, кроме нижней челюсти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Развитие подбородоч</w:t>
            </w:r>
            <w:r w:rsidRPr="006D62D9">
              <w:rPr>
                <w:rFonts w:ascii="Times New Roman" w:eastAsia="Times New Roman" w:hAnsi="Times New Roman" w:cs="Times New Roman"/>
              </w:rPr>
              <w:softHyphen/>
              <w:t>ного выступа в связи с членораздельной речью</w:t>
            </w:r>
          </w:p>
        </w:tc>
      </w:tr>
      <w:tr w:rsidR="006D62D9" w:rsidRPr="006D62D9" w:rsidTr="00E24E0A">
        <w:trPr>
          <w:trHeight w:hRule="exact" w:val="857"/>
          <w:jc w:val="center"/>
        </w:trPr>
        <w:tc>
          <w:tcPr>
            <w:tcW w:w="71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Мозговой</w:t>
            </w:r>
          </w:p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отдел</w:t>
            </w:r>
          </w:p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черепа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Парные кости: темен</w:t>
            </w:r>
            <w:r w:rsidRPr="006D62D9">
              <w:rPr>
                <w:rFonts w:ascii="Times New Roman" w:eastAsia="Times New Roman" w:hAnsi="Times New Roman" w:cs="Times New Roman"/>
              </w:rPr>
              <w:softHyphen/>
              <w:t>ные, височные. Непарные: лобная, затылочная, клино</w:t>
            </w:r>
            <w:r w:rsidRPr="006D62D9">
              <w:rPr>
                <w:rFonts w:ascii="Times New Roman" w:eastAsia="Times New Roman" w:hAnsi="Times New Roman" w:cs="Times New Roman"/>
              </w:rPr>
              <w:softHyphen/>
              <w:t>видная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Плоские</w:t>
            </w:r>
          </w:p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(широкие)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Неподвиж</w:t>
            </w:r>
            <w:r w:rsidRPr="006D62D9">
              <w:rPr>
                <w:rFonts w:ascii="Times New Roman" w:eastAsia="Times New Roman" w:hAnsi="Times New Roman" w:cs="Times New Roman"/>
              </w:rPr>
              <w:softHyphen/>
              <w:t>ное (швы)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Мозговой отдел черепа развит больше, чем лицевой</w:t>
            </w:r>
          </w:p>
        </w:tc>
      </w:tr>
      <w:tr w:rsidR="006D62D9" w:rsidRPr="006D62D9" w:rsidTr="00E24E0A">
        <w:trPr>
          <w:trHeight w:hRule="exact" w:val="1184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2. Туло</w:t>
            </w:r>
            <w:r w:rsidRPr="006D62D9">
              <w:rPr>
                <w:rFonts w:ascii="Times New Roman" w:eastAsia="Times New Roman" w:hAnsi="Times New Roman" w:cs="Times New Roman"/>
              </w:rPr>
              <w:softHyphen/>
              <w:t>вище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Позво</w:t>
            </w:r>
            <w:r w:rsidRPr="006D62D9">
              <w:rPr>
                <w:rFonts w:ascii="Times New Roman" w:eastAsia="Times New Roman" w:hAnsi="Times New Roman" w:cs="Times New Roman"/>
              </w:rPr>
              <w:softHyphen/>
            </w:r>
          </w:p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ночник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7 шейных позвонков, 12 грудных, 5 пояс</w:t>
            </w:r>
            <w:r w:rsidRPr="006D62D9">
              <w:rPr>
                <w:rFonts w:ascii="Times New Roman" w:eastAsia="Times New Roman" w:hAnsi="Times New Roman" w:cs="Times New Roman"/>
              </w:rPr>
              <w:softHyphen/>
              <w:t>ничных позвонков, 5 крестцовых, 4-5 коп</w:t>
            </w:r>
            <w:r w:rsidRPr="006D62D9">
              <w:rPr>
                <w:rFonts w:ascii="Times New Roman" w:eastAsia="Times New Roman" w:hAnsi="Times New Roman" w:cs="Times New Roman"/>
              </w:rPr>
              <w:softHyphen/>
              <w:t>чиковых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Короткие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Полупод-</w:t>
            </w:r>
          </w:p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вижное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6D62D9">
              <w:rPr>
                <w:rFonts w:ascii="Times New Roman" w:eastAsia="Times New Roman" w:hAnsi="Times New Roman" w:cs="Times New Roman"/>
              </w:rPr>
              <w:t>- образная изогнутость позвоночника (лордозы - шейный, поясничный; кифозы - грудной, крестцовый); увеличение тел позвонков в нижних отделах позвоночника</w:t>
            </w:r>
          </w:p>
        </w:tc>
      </w:tr>
      <w:tr w:rsidR="006D62D9" w:rsidRPr="006D62D9" w:rsidTr="00E24E0A">
        <w:trPr>
          <w:trHeight w:hRule="exact" w:val="529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Грудная</w:t>
            </w:r>
          </w:p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клетка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12 грудных позвонков, 12 пар ребер, грудина - грудная кость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Короткие</w:t>
            </w:r>
          </w:p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длинные</w:t>
            </w:r>
          </w:p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губчатые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Полупод-</w:t>
            </w:r>
          </w:p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вижное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Грудная клетка сжата спереди назад; грудина широкая</w:t>
            </w:r>
          </w:p>
        </w:tc>
      </w:tr>
      <w:tr w:rsidR="006D62D9" w:rsidRPr="006D62D9" w:rsidTr="00E24E0A">
        <w:trPr>
          <w:trHeight w:hRule="exact" w:val="103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3. Конеч</w:t>
            </w:r>
            <w:r w:rsidRPr="006D62D9">
              <w:rPr>
                <w:rFonts w:ascii="Times New Roman" w:eastAsia="Times New Roman" w:hAnsi="Times New Roman" w:cs="Times New Roman"/>
              </w:rPr>
              <w:softHyphen/>
              <w:t>ности рука</w:t>
            </w:r>
          </w:p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— верхняя конеч</w:t>
            </w:r>
            <w:r w:rsidRPr="006D62D9">
              <w:rPr>
                <w:rFonts w:ascii="Times New Roman" w:eastAsia="Times New Roman" w:hAnsi="Times New Roman" w:cs="Times New Roman"/>
              </w:rPr>
              <w:softHyphen/>
              <w:t>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Плечевой</w:t>
            </w:r>
          </w:p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пояс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Две лопатки, две ключицы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Плоские</w:t>
            </w:r>
          </w:p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(широкие)</w:t>
            </w:r>
          </w:p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Длинная</w:t>
            </w:r>
          </w:p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трубчатая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Подвижное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Плечевой пояс подвиж</w:t>
            </w:r>
            <w:r w:rsidRPr="006D62D9">
              <w:rPr>
                <w:rFonts w:ascii="Times New Roman" w:eastAsia="Times New Roman" w:hAnsi="Times New Roman" w:cs="Times New Roman"/>
              </w:rPr>
              <w:softHyphen/>
              <w:t>ный, обеспечивают боль</w:t>
            </w:r>
            <w:r w:rsidRPr="006D62D9">
              <w:rPr>
                <w:rFonts w:ascii="Times New Roman" w:eastAsia="Times New Roman" w:hAnsi="Times New Roman" w:cs="Times New Roman"/>
              </w:rPr>
              <w:softHyphen/>
              <w:t>шую подвижность руки</w:t>
            </w:r>
          </w:p>
        </w:tc>
      </w:tr>
    </w:tbl>
    <w:p w:rsidR="006D62D9" w:rsidRPr="006D62D9" w:rsidRDefault="006D62D9" w:rsidP="006D62D9">
      <w:pPr>
        <w:ind w:left="340" w:right="57"/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1343"/>
        <w:gridCol w:w="770"/>
        <w:gridCol w:w="828"/>
        <w:gridCol w:w="1494"/>
      </w:tblGrid>
      <w:tr w:rsidR="006D62D9" w:rsidRPr="006D62D9" w:rsidTr="00E24E0A">
        <w:trPr>
          <w:trHeight w:hRule="exact" w:val="54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lastRenderedPageBreak/>
              <w:t>Отделы</w:t>
            </w:r>
          </w:p>
          <w:p w:rsidR="006D62D9" w:rsidRPr="006D62D9" w:rsidRDefault="006D62D9" w:rsidP="006D62D9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тела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Отделы</w:t>
            </w:r>
          </w:p>
          <w:p w:rsidR="006D62D9" w:rsidRPr="006D62D9" w:rsidRDefault="006D62D9" w:rsidP="006D62D9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скелета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Кости скелета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Ъшы костей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Характер</w:t>
            </w:r>
          </w:p>
          <w:p w:rsidR="006D62D9" w:rsidRPr="006D62D9" w:rsidRDefault="006D62D9" w:rsidP="006D62D9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соединения</w:t>
            </w:r>
          </w:p>
          <w:p w:rsidR="006D62D9" w:rsidRPr="006D62D9" w:rsidRDefault="006D62D9" w:rsidP="006D62D9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костей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Особенности скелета человека</w:t>
            </w:r>
          </w:p>
        </w:tc>
      </w:tr>
      <w:tr w:rsidR="006D62D9" w:rsidRPr="006D62D9" w:rsidTr="00E24E0A">
        <w:trPr>
          <w:trHeight w:hRule="exact" w:val="1343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54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Свободная</w:t>
            </w:r>
          </w:p>
          <w:p w:rsidR="006D62D9" w:rsidRPr="006D62D9" w:rsidRDefault="006D62D9" w:rsidP="006D62D9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конеч</w:t>
            </w:r>
            <w:r w:rsidRPr="006D62D9">
              <w:rPr>
                <w:rFonts w:ascii="Times New Roman" w:eastAsia="Times New Roman" w:hAnsi="Times New Roman" w:cs="Times New Roman"/>
              </w:rPr>
              <w:softHyphen/>
            </w:r>
          </w:p>
          <w:p w:rsidR="006D62D9" w:rsidRPr="006D62D9" w:rsidRDefault="006D62D9" w:rsidP="006D62D9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ность.</w:t>
            </w:r>
          </w:p>
          <w:p w:rsidR="006D62D9" w:rsidRPr="006D62D9" w:rsidRDefault="006D62D9" w:rsidP="006D62D9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Плечо.</w:t>
            </w:r>
          </w:p>
          <w:p w:rsidR="006D62D9" w:rsidRPr="006D62D9" w:rsidRDefault="006D62D9" w:rsidP="006D62D9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Предпле</w:t>
            </w:r>
            <w:r w:rsidRPr="006D62D9">
              <w:rPr>
                <w:rFonts w:ascii="Times New Roman" w:eastAsia="Times New Roman" w:hAnsi="Times New Roman" w:cs="Times New Roman"/>
              </w:rPr>
              <w:softHyphen/>
            </w:r>
          </w:p>
          <w:p w:rsidR="006D62D9" w:rsidRPr="006D62D9" w:rsidRDefault="006D62D9" w:rsidP="006D62D9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чье.</w:t>
            </w:r>
          </w:p>
          <w:p w:rsidR="006D62D9" w:rsidRPr="006D62D9" w:rsidRDefault="006D62D9" w:rsidP="006D62D9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Кисть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Плечевая кость Локтевая и лучевая кости</w:t>
            </w:r>
          </w:p>
          <w:p w:rsidR="006D62D9" w:rsidRPr="006D62D9" w:rsidRDefault="006D62D9" w:rsidP="006D62D9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Кости запястья Пясти и фаланги пальцев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Длинные</w:t>
            </w:r>
          </w:p>
          <w:p w:rsidR="006D62D9" w:rsidRPr="006D62D9" w:rsidRDefault="006D62D9" w:rsidP="006D62D9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трубчатые</w:t>
            </w:r>
          </w:p>
          <w:p w:rsidR="006D62D9" w:rsidRPr="006D62D9" w:rsidRDefault="006D62D9" w:rsidP="006D62D9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короткие</w:t>
            </w:r>
          </w:p>
          <w:p w:rsidR="006D62D9" w:rsidRPr="006D62D9" w:rsidRDefault="006D62D9" w:rsidP="006D62D9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губчатые</w:t>
            </w:r>
          </w:p>
          <w:p w:rsidR="006D62D9" w:rsidRPr="006D62D9" w:rsidRDefault="006D62D9" w:rsidP="006D62D9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короткие</w:t>
            </w:r>
          </w:p>
          <w:p w:rsidR="006D62D9" w:rsidRPr="006D62D9" w:rsidRDefault="006D62D9" w:rsidP="006D62D9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трубчатые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Подвижное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Облегченная конструк</w:t>
            </w:r>
            <w:r w:rsidRPr="006D62D9">
              <w:rPr>
                <w:rFonts w:ascii="Times New Roman" w:eastAsia="Times New Roman" w:hAnsi="Times New Roman" w:cs="Times New Roman"/>
              </w:rPr>
              <w:softHyphen/>
              <w:t>ция скелета, высокая подвижность в плече</w:t>
            </w:r>
            <w:r w:rsidRPr="006D62D9">
              <w:rPr>
                <w:rFonts w:ascii="Times New Roman" w:eastAsia="Times New Roman" w:hAnsi="Times New Roman" w:cs="Times New Roman"/>
              </w:rPr>
              <w:softHyphen/>
              <w:t>вом суставе. Большая подвижность большого пальца и способность его противопоставляться всем остальным</w:t>
            </w:r>
          </w:p>
        </w:tc>
      </w:tr>
      <w:tr w:rsidR="006D62D9" w:rsidRPr="006D62D9" w:rsidTr="00E24E0A">
        <w:trPr>
          <w:trHeight w:hRule="exact" w:val="266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Нога</w:t>
            </w:r>
          </w:p>
          <w:p w:rsidR="006D62D9" w:rsidRPr="006D62D9" w:rsidRDefault="006D62D9" w:rsidP="006D62D9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- нижняя конеч</w:t>
            </w:r>
            <w:r w:rsidRPr="006D62D9">
              <w:rPr>
                <w:rFonts w:ascii="Times New Roman" w:eastAsia="Times New Roman" w:hAnsi="Times New Roman" w:cs="Times New Roman"/>
              </w:rPr>
              <w:softHyphen/>
              <w:t>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Тазовый</w:t>
            </w:r>
          </w:p>
          <w:p w:rsidR="006D62D9" w:rsidRPr="006D62D9" w:rsidRDefault="006D62D9" w:rsidP="006D62D9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пояс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Парные кости - под</w:t>
            </w:r>
            <w:r w:rsidRPr="006D62D9">
              <w:rPr>
                <w:rFonts w:ascii="Times New Roman" w:eastAsia="Times New Roman" w:hAnsi="Times New Roman" w:cs="Times New Roman"/>
              </w:rPr>
              <w:softHyphen/>
              <w:t>вздошные, седалищ</w:t>
            </w:r>
            <w:r w:rsidRPr="006D62D9">
              <w:rPr>
                <w:rFonts w:ascii="Times New Roman" w:eastAsia="Times New Roman" w:hAnsi="Times New Roman" w:cs="Times New Roman"/>
              </w:rPr>
              <w:softHyphen/>
              <w:t>ные, лобковые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Плоские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Неподвиж</w:t>
            </w:r>
            <w:r w:rsidRPr="006D62D9">
              <w:rPr>
                <w:rFonts w:ascii="Times New Roman" w:eastAsia="Times New Roman" w:hAnsi="Times New Roman" w:cs="Times New Roman"/>
              </w:rPr>
              <w:softHyphen/>
              <w:t>ное (таз)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62D9" w:rsidRPr="006D62D9" w:rsidRDefault="006D62D9" w:rsidP="006D62D9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Расширенная форма таза, широко расстав</w:t>
            </w:r>
            <w:r w:rsidRPr="006D62D9">
              <w:rPr>
                <w:rFonts w:ascii="Times New Roman" w:eastAsia="Times New Roman" w:hAnsi="Times New Roman" w:cs="Times New Roman"/>
              </w:rPr>
              <w:softHyphen/>
              <w:t>ленные тазобедренные суставы.</w:t>
            </w:r>
          </w:p>
          <w:p w:rsidR="006D62D9" w:rsidRPr="006D62D9" w:rsidRDefault="006D62D9" w:rsidP="006D62D9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D62D9">
              <w:rPr>
                <w:rFonts w:ascii="Times New Roman" w:eastAsia="Times New Roman" w:hAnsi="Times New Roman" w:cs="Times New Roman"/>
              </w:rPr>
              <w:t>Мощное развитие костей свободной конечности. Выпрямленность ног в коленном суставе, мощное развитие связок. Прочный тазобедренный сустав. Опорная стопа с сильно развитым, мощ</w:t>
            </w:r>
            <w:r w:rsidRPr="006D62D9">
              <w:rPr>
                <w:rFonts w:ascii="Times New Roman" w:eastAsia="Times New Roman" w:hAnsi="Times New Roman" w:cs="Times New Roman"/>
              </w:rPr>
              <w:softHyphen/>
              <w:t>ным большим пальцем. Продольный, пружиня</w:t>
            </w:r>
            <w:r w:rsidRPr="006D62D9">
              <w:rPr>
                <w:rFonts w:ascii="Times New Roman" w:eastAsia="Times New Roman" w:hAnsi="Times New Roman" w:cs="Times New Roman"/>
              </w:rPr>
              <w:softHyphen/>
              <w:t>щий свод стопы. Развита пяточная кость</w:t>
            </w:r>
          </w:p>
        </w:tc>
      </w:tr>
    </w:tbl>
    <w:p w:rsidR="006D62D9" w:rsidRPr="006D62D9" w:rsidRDefault="006D62D9" w:rsidP="006D62D9">
      <w:pPr>
        <w:ind w:left="340" w:right="57"/>
        <w:rPr>
          <w:rFonts w:ascii="Times New Roman" w:hAnsi="Times New Roman" w:cs="Times New Roman"/>
        </w:rPr>
      </w:pPr>
    </w:p>
    <w:p w:rsidR="006D62D9" w:rsidRPr="006D62D9" w:rsidRDefault="006D62D9" w:rsidP="006D62D9">
      <w:pPr>
        <w:ind w:left="340" w:right="57"/>
        <w:rPr>
          <w:rFonts w:ascii="Times New Roman" w:eastAsia="Times New Roman" w:hAnsi="Times New Roman" w:cs="Times New Roman"/>
        </w:rPr>
      </w:pPr>
      <w:r w:rsidRPr="006D62D9">
        <w:rPr>
          <w:rFonts w:ascii="Times New Roman" w:eastAsia="Times New Roman" w:hAnsi="Times New Roman" w:cs="Times New Roman"/>
        </w:rPr>
        <w:t>Дополнительная информация</w:t>
      </w:r>
    </w:p>
    <w:p w:rsidR="006D62D9" w:rsidRPr="006D62D9" w:rsidRDefault="006D62D9" w:rsidP="006D62D9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6D62D9">
        <w:rPr>
          <w:rFonts w:ascii="Times New Roman" w:eastAsia="Times New Roman" w:hAnsi="Times New Roman" w:cs="Times New Roman"/>
          <w:b/>
          <w:bCs/>
        </w:rPr>
        <w:t>Особенности скелета человека, связанные с трудовой деятельностью и прямохождением.</w:t>
      </w:r>
    </w:p>
    <w:p w:rsidR="006D62D9" w:rsidRPr="006D62D9" w:rsidRDefault="006D62D9" w:rsidP="006D62D9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6D62D9">
        <w:rPr>
          <w:rFonts w:ascii="Times New Roman" w:eastAsia="Times New Roman" w:hAnsi="Times New Roman" w:cs="Times New Roman"/>
          <w:b/>
          <w:bCs/>
        </w:rPr>
        <w:t>Тело современного человека в высокой степени приспособлено к трудовой деятельности и прямохождению. Но само прямохождение тоже является приспособлением к характерной черте человеческой жизнедеятельности, к труду. Именно трудовая деятельность составля</w:t>
      </w:r>
      <w:r w:rsidRPr="006D62D9">
        <w:rPr>
          <w:rFonts w:ascii="Times New Roman" w:eastAsia="Times New Roman" w:hAnsi="Times New Roman" w:cs="Times New Roman"/>
          <w:b/>
          <w:bCs/>
        </w:rPr>
        <w:softHyphen/>
        <w:t>ет резкую грань между человеком и высшими животными, например, человекообразными обезьянами. Труд оказывал прямое влияние на строение и функции руки. Изменявшаяся рука влияла на остальной организм. Первоначальное развитие прямохождение и возник</w:t>
      </w:r>
      <w:r w:rsidRPr="006D62D9">
        <w:rPr>
          <w:rFonts w:ascii="Times New Roman" w:eastAsia="Times New Roman" w:hAnsi="Times New Roman" w:cs="Times New Roman"/>
          <w:b/>
          <w:bCs/>
        </w:rPr>
        <w:softHyphen/>
        <w:t>новение трудовых действий вызвали дальнейшее изменение человеческого организма.</w:t>
      </w:r>
    </w:p>
    <w:p w:rsidR="006D62D9" w:rsidRPr="006D62D9" w:rsidRDefault="006D62D9" w:rsidP="006D62D9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6D62D9">
        <w:rPr>
          <w:rFonts w:ascii="Times New Roman" w:eastAsia="Times New Roman" w:hAnsi="Times New Roman" w:cs="Times New Roman"/>
          <w:b/>
          <w:bCs/>
        </w:rPr>
        <w:t>С развитием двуногой походки связана значительная часть признаков, характерных для скелета человека. К их числу относятся: опорная стопа с сильно развитым, мощным, длинным большим пальцами, кисть с очень развитым большим пальцем, форма позво</w:t>
      </w:r>
      <w:r w:rsidRPr="006D62D9">
        <w:rPr>
          <w:rFonts w:ascii="Times New Roman" w:eastAsia="Times New Roman" w:hAnsi="Times New Roman" w:cs="Times New Roman"/>
          <w:b/>
          <w:bCs/>
        </w:rPr>
        <w:softHyphen/>
        <w:t>ночника с его четырьмя изгибами, из которых очень характерен поясничный, положение таза под углом 60° к горизонтали. Такое строение позвоночника выработалось в качестве пружинящего приспособления к ходьбе на двух ногах; оно обуславливает плавность дви</w:t>
      </w:r>
      <w:r w:rsidRPr="006D62D9">
        <w:rPr>
          <w:rFonts w:ascii="Times New Roman" w:eastAsia="Times New Roman" w:hAnsi="Times New Roman" w:cs="Times New Roman"/>
          <w:b/>
          <w:bCs/>
        </w:rPr>
        <w:softHyphen/>
        <w:t>жений туловища, предохраняет его от повреждений при резких движениях и прыжках.</w:t>
      </w:r>
    </w:p>
    <w:p w:rsidR="006D62D9" w:rsidRPr="006D62D9" w:rsidRDefault="006D62D9" w:rsidP="006D62D9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6D62D9">
        <w:rPr>
          <w:rFonts w:ascii="Times New Roman" w:eastAsia="Times New Roman" w:hAnsi="Times New Roman" w:cs="Times New Roman"/>
          <w:b/>
          <w:bCs/>
        </w:rPr>
        <w:t>Туловище человека в грудном отделе значительно уплощенно. Это зависит от сжатос</w:t>
      </w:r>
      <w:r w:rsidRPr="006D62D9">
        <w:rPr>
          <w:rFonts w:ascii="Times New Roman" w:eastAsia="Times New Roman" w:hAnsi="Times New Roman" w:cs="Times New Roman"/>
          <w:b/>
          <w:bCs/>
        </w:rPr>
        <w:softHyphen/>
        <w:t>ти грудной клетки спереди назад.</w:t>
      </w:r>
    </w:p>
    <w:p w:rsidR="006D62D9" w:rsidRPr="006D62D9" w:rsidRDefault="006D62D9" w:rsidP="006D62D9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6D62D9">
        <w:rPr>
          <w:rFonts w:ascii="Times New Roman" w:eastAsia="Times New Roman" w:hAnsi="Times New Roman" w:cs="Times New Roman"/>
          <w:b/>
          <w:bCs/>
        </w:rPr>
        <w:t>Строение нижних конечностей человека также приспособлено к прямохождению. Устойчивости способствуют широко расставленные тазобедренные суставы.</w:t>
      </w:r>
    </w:p>
    <w:p w:rsidR="006D62D9" w:rsidRPr="006D62D9" w:rsidRDefault="006D62D9" w:rsidP="006D62D9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6D62D9">
        <w:rPr>
          <w:rFonts w:ascii="Times New Roman" w:eastAsia="Times New Roman" w:hAnsi="Times New Roman" w:cs="Times New Roman"/>
          <w:b/>
          <w:bCs/>
        </w:rPr>
        <w:t>Для формирования человеческого тела в ходе эволюции при переходе к прямохожде</w:t>
      </w:r>
      <w:r w:rsidRPr="006D62D9">
        <w:rPr>
          <w:rFonts w:ascii="Times New Roman" w:eastAsia="Times New Roman" w:hAnsi="Times New Roman" w:cs="Times New Roman"/>
          <w:b/>
          <w:bCs/>
        </w:rPr>
        <w:softHyphen/>
        <w:t>нию распределение тяжести стало иным. Вес тела наземных предков человека составлял приблизительно 40-50 кг. Вероятно, передние конечности у них были сильно развиты, но с увеличением мощности и длины нижних конечностей центр тяжести переместился вниз и занял у современного человека положение на уровне 2-го или 3-го крестцового позвонка.</w:t>
      </w:r>
    </w:p>
    <w:p w:rsidR="006D62D9" w:rsidRPr="006D62D9" w:rsidRDefault="006D62D9" w:rsidP="006D62D9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6D62D9">
        <w:rPr>
          <w:rFonts w:ascii="Times New Roman" w:eastAsia="Times New Roman" w:hAnsi="Times New Roman" w:cs="Times New Roman"/>
          <w:b/>
          <w:bCs/>
        </w:rPr>
        <w:t>Все же центр тяжести и у современного человека с его длинными ногами лежит срав</w:t>
      </w:r>
      <w:r w:rsidRPr="006D62D9">
        <w:rPr>
          <w:rFonts w:ascii="Times New Roman" w:eastAsia="Times New Roman" w:hAnsi="Times New Roman" w:cs="Times New Roman"/>
          <w:b/>
          <w:bCs/>
        </w:rPr>
        <w:softHyphen/>
        <w:t xml:space="preserve">нительно высоко. Поэтому стояние на двух опорах — стопах — является не очень прочным и требует постоянного напряжения не только в </w:t>
      </w:r>
      <w:r w:rsidRPr="006D62D9">
        <w:rPr>
          <w:rFonts w:ascii="Times New Roman" w:eastAsia="Times New Roman" w:hAnsi="Times New Roman" w:cs="Times New Roman"/>
          <w:b/>
          <w:bCs/>
        </w:rPr>
        <w:lastRenderedPageBreak/>
        <w:t>тазобедренной области, но и от спины, животы, шеи.</w:t>
      </w:r>
      <w:r w:rsidRPr="006D62D9">
        <w:rPr>
          <w:rFonts w:ascii="Times New Roman" w:eastAsia="Times New Roman" w:hAnsi="Times New Roman" w:cs="Times New Roman"/>
          <w:b/>
          <w:bCs/>
        </w:rPr>
        <w:br w:type="page"/>
      </w:r>
    </w:p>
    <w:p w:rsidR="006D62D9" w:rsidRPr="006D62D9" w:rsidRDefault="006D62D9" w:rsidP="006D62D9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6D62D9">
        <w:rPr>
          <w:rFonts w:ascii="Times New Roman" w:eastAsia="Times New Roman" w:hAnsi="Times New Roman" w:cs="Times New Roman"/>
          <w:b/>
          <w:bCs/>
        </w:rPr>
        <w:lastRenderedPageBreak/>
        <w:t>В человеческом скелете, кроме позвоночника изогнутой формы, обычных пяти поз</w:t>
      </w:r>
      <w:r w:rsidRPr="006D62D9">
        <w:rPr>
          <w:rFonts w:ascii="Times New Roman" w:eastAsia="Times New Roman" w:hAnsi="Times New Roman" w:cs="Times New Roman"/>
          <w:b/>
          <w:bCs/>
        </w:rPr>
        <w:softHyphen/>
        <w:t>вонков в составе крестца, сжатой спереди назад грудной клетки с широкой грудиной, от</w:t>
      </w:r>
      <w:r w:rsidRPr="006D62D9">
        <w:rPr>
          <w:rFonts w:ascii="Times New Roman" w:eastAsia="Times New Roman" w:hAnsi="Times New Roman" w:cs="Times New Roman"/>
          <w:b/>
          <w:bCs/>
        </w:rPr>
        <w:softHyphen/>
        <w:t>мечаются широкая лопатка и расширенный таз.</w:t>
      </w:r>
    </w:p>
    <w:p w:rsidR="006D62D9" w:rsidRPr="006D62D9" w:rsidRDefault="006D62D9" w:rsidP="006D62D9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6D62D9">
        <w:rPr>
          <w:rFonts w:ascii="Times New Roman" w:eastAsia="Times New Roman" w:hAnsi="Times New Roman" w:cs="Times New Roman"/>
          <w:b/>
          <w:bCs/>
        </w:rPr>
        <w:t>Способность прямохождения у человека зависит от таких особенностей, как:</w:t>
      </w:r>
    </w:p>
    <w:p w:rsidR="006D62D9" w:rsidRPr="006D62D9" w:rsidRDefault="006D62D9" w:rsidP="006D62D9">
      <w:pPr>
        <w:numPr>
          <w:ilvl w:val="0"/>
          <w:numId w:val="27"/>
        </w:numPr>
        <w:tabs>
          <w:tab w:val="left" w:pos="452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6D62D9">
        <w:rPr>
          <w:rFonts w:ascii="Times New Roman" w:eastAsia="Times New Roman" w:hAnsi="Times New Roman" w:cs="Times New Roman"/>
          <w:b/>
          <w:bCs/>
        </w:rPr>
        <w:t>сильное развитие таза в ширину;</w:t>
      </w:r>
    </w:p>
    <w:p w:rsidR="006D62D9" w:rsidRPr="006D62D9" w:rsidRDefault="006D62D9" w:rsidP="006D62D9">
      <w:pPr>
        <w:numPr>
          <w:ilvl w:val="0"/>
          <w:numId w:val="27"/>
        </w:numPr>
        <w:tabs>
          <w:tab w:val="left" w:pos="452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6D62D9">
        <w:rPr>
          <w:rFonts w:ascii="Times New Roman" w:eastAsia="Times New Roman" w:hAnsi="Times New Roman" w:cs="Times New Roman"/>
          <w:b/>
          <w:bCs/>
        </w:rPr>
        <w:t>мощность скрепления его с крестцом;</w:t>
      </w:r>
    </w:p>
    <w:p w:rsidR="006D62D9" w:rsidRPr="006D62D9" w:rsidRDefault="006D62D9" w:rsidP="006D62D9">
      <w:pPr>
        <w:numPr>
          <w:ilvl w:val="0"/>
          <w:numId w:val="27"/>
        </w:numPr>
        <w:tabs>
          <w:tab w:val="left" w:pos="452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6D62D9">
        <w:rPr>
          <w:rFonts w:ascii="Times New Roman" w:eastAsia="Times New Roman" w:hAnsi="Times New Roman" w:cs="Times New Roman"/>
          <w:b/>
          <w:bCs/>
        </w:rPr>
        <w:t>сильное развитие и особый способ укрепления мышц и связок тазобедренной области.</w:t>
      </w:r>
    </w:p>
    <w:p w:rsidR="006D62D9" w:rsidRPr="006D62D9" w:rsidRDefault="006D62D9" w:rsidP="006D62D9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6D62D9">
        <w:rPr>
          <w:rFonts w:ascii="Times New Roman" w:eastAsia="Times New Roman" w:hAnsi="Times New Roman" w:cs="Times New Roman"/>
          <w:b/>
          <w:bCs/>
        </w:rPr>
        <w:t>Образование изгибов позвоночника у человека стоит в тесной связи с выпрямленным</w:t>
      </w:r>
    </w:p>
    <w:p w:rsidR="006D62D9" w:rsidRPr="006D62D9" w:rsidRDefault="006D62D9" w:rsidP="006D62D9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6D62D9">
        <w:rPr>
          <w:rFonts w:ascii="Times New Roman" w:eastAsia="Times New Roman" w:hAnsi="Times New Roman" w:cs="Times New Roman"/>
          <w:b/>
          <w:bCs/>
        </w:rPr>
        <w:t>положением тела. В ходе индивидуального развития шейный изгиб позвоночника начи</w:t>
      </w:r>
      <w:r w:rsidRPr="006D62D9">
        <w:rPr>
          <w:rFonts w:ascii="Times New Roman" w:eastAsia="Times New Roman" w:hAnsi="Times New Roman" w:cs="Times New Roman"/>
          <w:b/>
          <w:bCs/>
        </w:rPr>
        <w:softHyphen/>
        <w:t>нает формироваться тогда, когда младенец начинает держать голову, а поясничный пояс</w:t>
      </w:r>
    </w:p>
    <w:p w:rsidR="006D62D9" w:rsidRPr="006D62D9" w:rsidRDefault="006D62D9" w:rsidP="006D62D9">
      <w:pPr>
        <w:numPr>
          <w:ilvl w:val="0"/>
          <w:numId w:val="1"/>
        </w:numPr>
        <w:tabs>
          <w:tab w:val="left" w:pos="216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6D62D9">
        <w:rPr>
          <w:rFonts w:ascii="Times New Roman" w:eastAsia="Times New Roman" w:hAnsi="Times New Roman" w:cs="Times New Roman"/>
          <w:b/>
          <w:bCs/>
        </w:rPr>
        <w:t>когда ребенок начинает ходить на двух ногах.</w:t>
      </w:r>
    </w:p>
    <w:p w:rsidR="006D62D9" w:rsidRPr="006D62D9" w:rsidRDefault="006D62D9" w:rsidP="006D62D9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6D62D9">
        <w:rPr>
          <w:rFonts w:ascii="Times New Roman" w:eastAsia="Times New Roman" w:hAnsi="Times New Roman" w:cs="Times New Roman"/>
          <w:b/>
          <w:bCs/>
        </w:rPr>
        <w:t>Ноги имеют более массивный скелет, чем руки, их мускулатура обладает большей силой, но вместе с тем меньшим разнообразием. Но самым замечательным приспособ</w:t>
      </w:r>
      <w:r w:rsidRPr="006D62D9">
        <w:rPr>
          <w:rFonts w:ascii="Times New Roman" w:eastAsia="Times New Roman" w:hAnsi="Times New Roman" w:cs="Times New Roman"/>
          <w:b/>
          <w:bCs/>
        </w:rPr>
        <w:softHyphen/>
        <w:t>лением к двуногому хождению является продольный, пружинящий свод стопы, прису</w:t>
      </w:r>
      <w:r w:rsidRPr="006D62D9">
        <w:rPr>
          <w:rFonts w:ascii="Times New Roman" w:eastAsia="Times New Roman" w:hAnsi="Times New Roman" w:cs="Times New Roman"/>
          <w:b/>
          <w:bCs/>
        </w:rPr>
        <w:softHyphen/>
        <w:t>щий только человеку. Он распределяет тяжесть, падающую на стопу сверху, уменьшает сотрясения и толчки при ходьбе, приспосабливает стопу к неровностям почвы, сообщает плавность походке и упругость стоянию.</w:t>
      </w:r>
    </w:p>
    <w:p w:rsidR="006D62D9" w:rsidRPr="006D62D9" w:rsidRDefault="006D62D9" w:rsidP="006D62D9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6D62D9">
        <w:rPr>
          <w:rFonts w:ascii="Times New Roman" w:eastAsia="Times New Roman" w:hAnsi="Times New Roman" w:cs="Times New Roman"/>
          <w:b/>
          <w:bCs/>
        </w:rPr>
        <w:t>Приспособления руки к вертикальной статике выразились в облегчении конструкции ее скелета, в изменении относительной длины ее частей.</w:t>
      </w:r>
    </w:p>
    <w:p w:rsidR="006D62D9" w:rsidRPr="006D62D9" w:rsidRDefault="006D62D9" w:rsidP="006D62D9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6D62D9">
        <w:rPr>
          <w:rFonts w:ascii="Times New Roman" w:eastAsia="Times New Roman" w:hAnsi="Times New Roman" w:cs="Times New Roman"/>
          <w:b/>
          <w:bCs/>
        </w:rPr>
        <w:t>Кисть человека - высокоспециализированная структура. Она состоит из многочис</w:t>
      </w:r>
      <w:r w:rsidRPr="006D62D9">
        <w:rPr>
          <w:rFonts w:ascii="Times New Roman" w:eastAsia="Times New Roman" w:hAnsi="Times New Roman" w:cs="Times New Roman"/>
          <w:b/>
          <w:bCs/>
        </w:rPr>
        <w:softHyphen/>
        <w:t>ленных сочленяющихся между собой костей, соединенных прочным связочным аппара</w:t>
      </w:r>
      <w:r w:rsidRPr="006D62D9">
        <w:rPr>
          <w:rFonts w:ascii="Times New Roman" w:eastAsia="Times New Roman" w:hAnsi="Times New Roman" w:cs="Times New Roman"/>
          <w:b/>
          <w:bCs/>
        </w:rPr>
        <w:softHyphen/>
        <w:t>том. Кисть одновременно и прочна, и эластична. Многочисленные мышцы обеспечивают не только ее большую подвижность, но и разнообразие, быстроту и тонкость движения. Совершенно особое значение для трудовых функций имеет I палец, его большая подвиж</w:t>
      </w:r>
      <w:r w:rsidRPr="006D62D9">
        <w:rPr>
          <w:rFonts w:ascii="Times New Roman" w:eastAsia="Times New Roman" w:hAnsi="Times New Roman" w:cs="Times New Roman"/>
          <w:b/>
          <w:bCs/>
        </w:rPr>
        <w:softHyphen/>
        <w:t>ность и способность противопоставляться остальным пальцам, .в том числе и мизинцу.</w:t>
      </w:r>
    </w:p>
    <w:p w:rsidR="00DE31B9" w:rsidRPr="006D62D9" w:rsidRDefault="00DE31B9" w:rsidP="006D62D9">
      <w:bookmarkStart w:id="6" w:name="_GoBack"/>
      <w:bookmarkEnd w:id="6"/>
    </w:p>
    <w:sectPr w:rsidR="00DE31B9" w:rsidRPr="006D62D9">
      <w:headerReference w:type="even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862" w:rsidRDefault="00690862">
      <w:r>
        <w:separator/>
      </w:r>
    </w:p>
  </w:endnote>
  <w:endnote w:type="continuationSeparator" w:id="0">
    <w:p w:rsidR="00690862" w:rsidRDefault="00690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862" w:rsidRDefault="00690862">
      <w:r>
        <w:separator/>
      </w:r>
    </w:p>
  </w:footnote>
  <w:footnote w:type="continuationSeparator" w:id="0">
    <w:p w:rsidR="00690862" w:rsidRDefault="006908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E6C" w:rsidRDefault="0090540E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007282A5" wp14:editId="440AA1B9">
              <wp:simplePos x="0" y="0"/>
              <wp:positionH relativeFrom="page">
                <wp:posOffset>1939290</wp:posOffset>
              </wp:positionH>
              <wp:positionV relativeFrom="page">
                <wp:posOffset>2127250</wp:posOffset>
              </wp:positionV>
              <wp:extent cx="2219325" cy="92710"/>
              <wp:effectExtent l="0" t="3175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9325" cy="927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50E6C" w:rsidRDefault="0090540E">
                          <w:pPr>
                            <w:pStyle w:val="17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7Tahoma6pt0pt"/>
                            </w:rPr>
                            <w:t>Таблица.</w:t>
                          </w:r>
                          <w:r>
                            <w:rPr>
                              <w:rStyle w:val="17TimesNewRoman6pt0pt"/>
                              <w:rFonts w:eastAsia="Franklin Gothic Medium"/>
                            </w:rPr>
                            <w:t xml:space="preserve"> Различия в строении человека и человекообразных обезьян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7" type="#_x0000_t202" style="position:absolute;margin-left:152.7pt;margin-top:167.5pt;width:174.75pt;height:7.3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sQvtwIAAKYFAAAOAAAAZHJzL2Uyb0RvYy54bWysVFuOmzAU/a/UPVj+Z3gMeYCGjJIQqkrT&#10;hzTtAhwwwSrYyPYEptWspavoV6WuIUvqtQnJPH6qtnygi319fM89h3t13Tc12lOpmOAJ9i88jCjP&#10;RcH4LsGfP2XOHCOlCS9ILThN8D1V+Hrx+tVV18Y0EJWoCyoRgHAVd22CK63b2HVVXtGGqAvRUg6b&#10;pZAN0fApd24hSQfoTe0Gnjd1OyGLVoqcKgWr6bCJFxa/LGmuP5SlohrVCYbatH1L+96at7u4IvFO&#10;krZi+bEM8hdVNIRxuPQElRJN0J1kL6AalkuhRKkvctG4oixZTi0HYON7z9jcVqSllgs0R7WnNqn/&#10;B5u/33+UiBUJDjHipAGJDt8Pvw4/Dz9QaLrTtSqGpNsW0nS/Ej2obJmq9kbkXxTiYl0RvqNLKUVX&#10;UVJAdb456T46OuAoA7Lt3okCriF3WligvpSNaR00AwE6qHR/Uob2GuWwGAR+dBlMMMphLwpmvlXO&#10;JfF4uJVKv6GiQSZIsAThLTjZ3yhtiiHxmGLu4iJjdW3Fr/mTBUgcVuBqOGr2TBFWy2+RF23mm3no&#10;hMF044RemjrLbB0608yfTdLLdL1O/Qdzrx/GFSsKys01o6/88M90Ozp8cMTJWUrUrDBwpiQld9t1&#10;LdGegK8z+9iWw845zX1ahm0CcHlGyQ9CbxVETjadz5wwCydONPPmjudHq2jqhVGYZk8p3TBO/50S&#10;6kDICUhq6ZyLfsbNs89LbiRumIbJUbMmwfNTEomNAze8sNJqwuohftQKU/65FSD3KLT1q7HoYFbd&#10;b3tAMSbeiuIenCsFOAvsCeMOgkrIrxh1MDoSzGG2YVS/5eB9M2XGQI7BdgwIz+FggjVGQ7jWwzS6&#10;ayXbVYA7/l1L+D8yZr17ruH4V8EwsBSOg8tMm8ffNus8Xhe/AQAA//8DAFBLAwQUAAYACAAAACEA&#10;8UoHgN4AAAALAQAADwAAAGRycy9kb3ducmV2LnhtbEyPQU/DMAyF70j8h8hI3FgKa8tWmk5oEhdu&#10;DITELWu8piJxqibr2n+POcHN9nt6/l69m70TE46xD6TgfpWBQGqD6alT8PH+crcBEZMmo10gVLBg&#10;hF1zfVXryoQLveF0SJ3gEIqVVmBTGiopY2vR67gKAxJrpzB6nXgdO2lGfeFw7+RDlpXS6574g9UD&#10;7i2234ezV/A4fwYcIu7x6zS1o+2XjXtdlLq9mZ+fQCSc058ZfvEZHRpmOoYzmSicgnVW5GzlYV1w&#10;KXaURb4FceRLvi1BNrX836H5AQAA//8DAFBLAQItABQABgAIAAAAIQC2gziS/gAAAOEBAAATAAAA&#10;AAAAAAAAAAAAAAAAAABbQ29udGVudF9UeXBlc10ueG1sUEsBAi0AFAAGAAgAAAAhADj9If/WAAAA&#10;lAEAAAsAAAAAAAAAAAAAAAAALwEAAF9yZWxzLy5yZWxzUEsBAi0AFAAGAAgAAAAhANdKxC+3AgAA&#10;pgUAAA4AAAAAAAAAAAAAAAAALgIAAGRycy9lMm9Eb2MueG1sUEsBAi0AFAAGAAgAAAAhAPFKB4De&#10;AAAACwEAAA8AAAAAAAAAAAAAAAAAEQUAAGRycy9kb3ducmV2LnhtbFBLBQYAAAAABAAEAPMAAAAc&#10;BgAAAAA=&#10;" filled="f" stroked="f">
              <v:textbox style="mso-fit-shape-to-text:t" inset="0,0,0,0">
                <w:txbxContent>
                  <w:p w:rsidR="00750E6C" w:rsidRDefault="0090540E">
                    <w:pPr>
                      <w:pStyle w:val="170"/>
                      <w:shd w:val="clear" w:color="auto" w:fill="auto"/>
                      <w:spacing w:line="240" w:lineRule="auto"/>
                    </w:pPr>
                    <w:r>
                      <w:rPr>
                        <w:rStyle w:val="17Tahoma6pt0pt"/>
                      </w:rPr>
                      <w:t>Таблица.</w:t>
                    </w:r>
                    <w:r>
                      <w:rPr>
                        <w:rStyle w:val="17TimesNewRoman6pt0pt"/>
                        <w:rFonts w:eastAsia="Franklin Gothic Medium"/>
                      </w:rPr>
                      <w:t xml:space="preserve"> Различия в строении человека и человекообразных обезьян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F24CC"/>
    <w:multiLevelType w:val="multilevel"/>
    <w:tmpl w:val="C89ED68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2C35BAB"/>
    <w:multiLevelType w:val="multilevel"/>
    <w:tmpl w:val="090EAB10"/>
    <w:lvl w:ilvl="0">
      <w:start w:val="1"/>
      <w:numFmt w:val="bullet"/>
      <w:lvlText w:val="►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B6907B9"/>
    <w:multiLevelType w:val="multilevel"/>
    <w:tmpl w:val="D568B4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CB42D6A"/>
    <w:multiLevelType w:val="multilevel"/>
    <w:tmpl w:val="006EB47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FE35AEC"/>
    <w:multiLevelType w:val="multilevel"/>
    <w:tmpl w:val="AB0C80E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2231B2E"/>
    <w:multiLevelType w:val="multilevel"/>
    <w:tmpl w:val="F490BE1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5A23FD0"/>
    <w:multiLevelType w:val="multilevel"/>
    <w:tmpl w:val="87F07866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1"/>
        <w:szCs w:val="1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8EE3307"/>
    <w:multiLevelType w:val="multilevel"/>
    <w:tmpl w:val="A378B5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EB279A2"/>
    <w:multiLevelType w:val="multilevel"/>
    <w:tmpl w:val="128AAF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2A732CD"/>
    <w:multiLevelType w:val="multilevel"/>
    <w:tmpl w:val="4322DBE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43D1C74"/>
    <w:multiLevelType w:val="multilevel"/>
    <w:tmpl w:val="68A87B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6670EB6"/>
    <w:multiLevelType w:val="multilevel"/>
    <w:tmpl w:val="25F6CAF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6975B6C"/>
    <w:multiLevelType w:val="multilevel"/>
    <w:tmpl w:val="FBEC0F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B5407EF"/>
    <w:multiLevelType w:val="multilevel"/>
    <w:tmpl w:val="13A4CC06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12D7BDF"/>
    <w:multiLevelType w:val="multilevel"/>
    <w:tmpl w:val="BA98CA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B5C2880"/>
    <w:multiLevelType w:val="multilevel"/>
    <w:tmpl w:val="F48A066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C003149"/>
    <w:multiLevelType w:val="multilevel"/>
    <w:tmpl w:val="F472804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E082E40"/>
    <w:multiLevelType w:val="multilevel"/>
    <w:tmpl w:val="1D3CF558"/>
    <w:lvl w:ilvl="0">
      <w:start w:val="1"/>
      <w:numFmt w:val="bullet"/>
      <w:lvlText w:val="&gt;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F16131D"/>
    <w:multiLevelType w:val="multilevel"/>
    <w:tmpl w:val="F6861E0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2860487"/>
    <w:multiLevelType w:val="multilevel"/>
    <w:tmpl w:val="C14273DE"/>
    <w:lvl w:ilvl="0">
      <w:start w:val="1"/>
      <w:numFmt w:val="bullet"/>
      <w:lvlText w:val="►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45B3D21"/>
    <w:multiLevelType w:val="multilevel"/>
    <w:tmpl w:val="C846E3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53C0DAD"/>
    <w:multiLevelType w:val="multilevel"/>
    <w:tmpl w:val="CAC6CD3A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5F40BE7"/>
    <w:multiLevelType w:val="multilevel"/>
    <w:tmpl w:val="C12683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B252C18"/>
    <w:multiLevelType w:val="multilevel"/>
    <w:tmpl w:val="AAA05C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E947280"/>
    <w:multiLevelType w:val="multilevel"/>
    <w:tmpl w:val="C2584CBC"/>
    <w:lvl w:ilvl="0">
      <w:start w:val="1"/>
      <w:numFmt w:val="low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9964109"/>
    <w:multiLevelType w:val="multilevel"/>
    <w:tmpl w:val="6C3255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A4C0E00"/>
    <w:multiLevelType w:val="multilevel"/>
    <w:tmpl w:val="AECA2A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6"/>
  </w:num>
  <w:num w:numId="2">
    <w:abstractNumId w:val="1"/>
  </w:num>
  <w:num w:numId="3">
    <w:abstractNumId w:val="3"/>
  </w:num>
  <w:num w:numId="4">
    <w:abstractNumId w:val="5"/>
  </w:num>
  <w:num w:numId="5">
    <w:abstractNumId w:val="19"/>
  </w:num>
  <w:num w:numId="6">
    <w:abstractNumId w:val="11"/>
  </w:num>
  <w:num w:numId="7">
    <w:abstractNumId w:val="8"/>
  </w:num>
  <w:num w:numId="8">
    <w:abstractNumId w:val="22"/>
  </w:num>
  <w:num w:numId="9">
    <w:abstractNumId w:val="23"/>
  </w:num>
  <w:num w:numId="10">
    <w:abstractNumId w:val="20"/>
  </w:num>
  <w:num w:numId="11">
    <w:abstractNumId w:val="21"/>
  </w:num>
  <w:num w:numId="12">
    <w:abstractNumId w:val="24"/>
  </w:num>
  <w:num w:numId="13">
    <w:abstractNumId w:val="4"/>
  </w:num>
  <w:num w:numId="14">
    <w:abstractNumId w:val="7"/>
  </w:num>
  <w:num w:numId="15">
    <w:abstractNumId w:val="6"/>
  </w:num>
  <w:num w:numId="16">
    <w:abstractNumId w:val="15"/>
  </w:num>
  <w:num w:numId="17">
    <w:abstractNumId w:val="2"/>
  </w:num>
  <w:num w:numId="18">
    <w:abstractNumId w:val="12"/>
  </w:num>
  <w:num w:numId="19">
    <w:abstractNumId w:val="9"/>
  </w:num>
  <w:num w:numId="20">
    <w:abstractNumId w:val="25"/>
  </w:num>
  <w:num w:numId="21">
    <w:abstractNumId w:val="17"/>
  </w:num>
  <w:num w:numId="22">
    <w:abstractNumId w:val="16"/>
  </w:num>
  <w:num w:numId="23">
    <w:abstractNumId w:val="14"/>
  </w:num>
  <w:num w:numId="24">
    <w:abstractNumId w:val="13"/>
  </w:num>
  <w:num w:numId="25">
    <w:abstractNumId w:val="10"/>
  </w:num>
  <w:num w:numId="26">
    <w:abstractNumId w:val="18"/>
  </w:num>
  <w:num w:numId="27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885"/>
    <w:rsid w:val="000A5812"/>
    <w:rsid w:val="00104A0E"/>
    <w:rsid w:val="00161885"/>
    <w:rsid w:val="00185256"/>
    <w:rsid w:val="001B1F98"/>
    <w:rsid w:val="001B585F"/>
    <w:rsid w:val="00210796"/>
    <w:rsid w:val="00227A3D"/>
    <w:rsid w:val="002449C3"/>
    <w:rsid w:val="00250684"/>
    <w:rsid w:val="00280B64"/>
    <w:rsid w:val="002914A7"/>
    <w:rsid w:val="002A1567"/>
    <w:rsid w:val="003054CD"/>
    <w:rsid w:val="00337CEA"/>
    <w:rsid w:val="004C029B"/>
    <w:rsid w:val="004F0DB5"/>
    <w:rsid w:val="0052464A"/>
    <w:rsid w:val="00532A66"/>
    <w:rsid w:val="005F369C"/>
    <w:rsid w:val="00657DAE"/>
    <w:rsid w:val="00690862"/>
    <w:rsid w:val="00693E54"/>
    <w:rsid w:val="006D62D9"/>
    <w:rsid w:val="006D73C6"/>
    <w:rsid w:val="006E6368"/>
    <w:rsid w:val="00760A9D"/>
    <w:rsid w:val="007621F4"/>
    <w:rsid w:val="007A6666"/>
    <w:rsid w:val="008B5816"/>
    <w:rsid w:val="0090540E"/>
    <w:rsid w:val="009764D1"/>
    <w:rsid w:val="00997A69"/>
    <w:rsid w:val="00A10259"/>
    <w:rsid w:val="00A266F0"/>
    <w:rsid w:val="00A279F8"/>
    <w:rsid w:val="00AB7DD5"/>
    <w:rsid w:val="00B36772"/>
    <w:rsid w:val="00CB1EF9"/>
    <w:rsid w:val="00D71A95"/>
    <w:rsid w:val="00D826EF"/>
    <w:rsid w:val="00DB4329"/>
    <w:rsid w:val="00DE31B9"/>
    <w:rsid w:val="00E16D99"/>
    <w:rsid w:val="00EC4BB2"/>
    <w:rsid w:val="00EE36EF"/>
    <w:rsid w:val="00F76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  <w:style w:type="character" w:customStyle="1" w:styleId="15">
    <w:name w:val="Колонтитул (15)_"/>
    <w:basedOn w:val="a0"/>
    <w:link w:val="150"/>
    <w:rsid w:val="004F0DB5"/>
    <w:rPr>
      <w:rFonts w:ascii="Malgun Gothic" w:eastAsia="Malgun Gothic" w:hAnsi="Malgun Gothic" w:cs="Malgun Gothic"/>
      <w:b/>
      <w:bCs/>
      <w:sz w:val="12"/>
      <w:szCs w:val="12"/>
      <w:shd w:val="clear" w:color="auto" w:fill="FFFFFF"/>
    </w:rPr>
  </w:style>
  <w:style w:type="character" w:customStyle="1" w:styleId="15TimesNewRoman7pt">
    <w:name w:val="Колонтитул (15) + Times New Roman;7 pt;Курсив"/>
    <w:basedOn w:val="15"/>
    <w:rsid w:val="004F0D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50">
    <w:name w:val="Колонтитул (15)"/>
    <w:basedOn w:val="a"/>
    <w:link w:val="15"/>
    <w:rsid w:val="004F0DB5"/>
    <w:pPr>
      <w:shd w:val="clear" w:color="auto" w:fill="FFFFFF"/>
      <w:spacing w:line="0" w:lineRule="atLeast"/>
    </w:pPr>
    <w:rPr>
      <w:rFonts w:ascii="Malgun Gothic" w:eastAsia="Malgun Gothic" w:hAnsi="Malgun Gothic" w:cs="Malgun Gothic"/>
      <w:b/>
      <w:bCs/>
      <w:color w:val="auto"/>
      <w:sz w:val="12"/>
      <w:szCs w:val="12"/>
      <w:lang w:eastAsia="en-US"/>
    </w:rPr>
  </w:style>
  <w:style w:type="character" w:customStyle="1" w:styleId="6">
    <w:name w:val="Основной текст (6)_"/>
    <w:basedOn w:val="a0"/>
    <w:link w:val="60"/>
    <w:rsid w:val="00337CEA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60ptExact">
    <w:name w:val="Основной текст (6) + Интервал 0 pt Exact"/>
    <w:basedOn w:val="6"/>
    <w:rsid w:val="00337CEA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337CEA"/>
    <w:pPr>
      <w:shd w:val="clear" w:color="auto" w:fill="FFFFFF"/>
      <w:spacing w:after="180" w:line="0" w:lineRule="atLeast"/>
      <w:ind w:hanging="180"/>
      <w:jc w:val="both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character" w:customStyle="1" w:styleId="TimesNewRoman75pt">
    <w:name w:val="Колонтитул + Times New Roman;7;5 pt;Полужирный;Курсив"/>
    <w:basedOn w:val="af0"/>
    <w:rsid w:val="00DB43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6pt">
    <w:name w:val="Основной текст + 6 pt;Полужирный"/>
    <w:basedOn w:val="a3"/>
    <w:rsid w:val="002A15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pt0ptExact1">
    <w:name w:val="Подпись к таблице + 7 pt;Интервал 0 pt Exact"/>
    <w:basedOn w:val="a6"/>
    <w:rsid w:val="002A15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31">
    <w:name w:val="Подпись к картинке (3)_"/>
    <w:basedOn w:val="a0"/>
    <w:link w:val="32"/>
    <w:rsid w:val="00A266F0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7pt0ptExact2">
    <w:name w:val="Основной текст + 7 pt;Курсив;Интервал 0 pt Exact"/>
    <w:basedOn w:val="a3"/>
    <w:rsid w:val="00A266F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ptExact">
    <w:name w:val="Основной текст + 7 pt Exact"/>
    <w:basedOn w:val="a3"/>
    <w:rsid w:val="00A266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3Exact">
    <w:name w:val="Подпись к картинке (3) Exact"/>
    <w:basedOn w:val="31"/>
    <w:rsid w:val="00A266F0"/>
    <w:rPr>
      <w:rFonts w:ascii="Times New Roman" w:eastAsia="Times New Roman" w:hAnsi="Times New Roman" w:cs="Times New Roman"/>
      <w:b/>
      <w:bCs/>
      <w:color w:val="000000"/>
      <w:spacing w:val="-1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32">
    <w:name w:val="Подпись к картинке (3)"/>
    <w:basedOn w:val="a"/>
    <w:link w:val="31"/>
    <w:rsid w:val="00A266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character" w:customStyle="1" w:styleId="590ptExact">
    <w:name w:val="Основной текст (59) + Интервал 0 pt Exact"/>
    <w:basedOn w:val="59"/>
    <w:rsid w:val="006D62D9"/>
    <w:rPr>
      <w:rFonts w:ascii="Times New Roman" w:eastAsia="Times New Roman" w:hAnsi="Times New Roman" w:cs="Times New Roman"/>
      <w:spacing w:val="3"/>
      <w:sz w:val="11"/>
      <w:szCs w:val="11"/>
      <w:shd w:val="clear" w:color="auto" w:fill="FFFFFF"/>
    </w:rPr>
  </w:style>
  <w:style w:type="character" w:customStyle="1" w:styleId="59">
    <w:name w:val="Основной текст (59)_"/>
    <w:basedOn w:val="a0"/>
    <w:link w:val="590"/>
    <w:rsid w:val="006D62D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590">
    <w:name w:val="Основной текст (59)"/>
    <w:basedOn w:val="a"/>
    <w:link w:val="59"/>
    <w:rsid w:val="006D62D9"/>
    <w:pPr>
      <w:shd w:val="clear" w:color="auto" w:fill="FFFFFF"/>
      <w:spacing w:line="151" w:lineRule="exact"/>
    </w:pPr>
    <w:rPr>
      <w:rFonts w:ascii="Times New Roman" w:eastAsia="Times New Roman" w:hAnsi="Times New Roman" w:cs="Times New Roman"/>
      <w:color w:val="auto"/>
      <w:sz w:val="11"/>
      <w:szCs w:val="1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  <w:style w:type="character" w:customStyle="1" w:styleId="15">
    <w:name w:val="Колонтитул (15)_"/>
    <w:basedOn w:val="a0"/>
    <w:link w:val="150"/>
    <w:rsid w:val="004F0DB5"/>
    <w:rPr>
      <w:rFonts w:ascii="Malgun Gothic" w:eastAsia="Malgun Gothic" w:hAnsi="Malgun Gothic" w:cs="Malgun Gothic"/>
      <w:b/>
      <w:bCs/>
      <w:sz w:val="12"/>
      <w:szCs w:val="12"/>
      <w:shd w:val="clear" w:color="auto" w:fill="FFFFFF"/>
    </w:rPr>
  </w:style>
  <w:style w:type="character" w:customStyle="1" w:styleId="15TimesNewRoman7pt">
    <w:name w:val="Колонтитул (15) + Times New Roman;7 pt;Курсив"/>
    <w:basedOn w:val="15"/>
    <w:rsid w:val="004F0D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50">
    <w:name w:val="Колонтитул (15)"/>
    <w:basedOn w:val="a"/>
    <w:link w:val="15"/>
    <w:rsid w:val="004F0DB5"/>
    <w:pPr>
      <w:shd w:val="clear" w:color="auto" w:fill="FFFFFF"/>
      <w:spacing w:line="0" w:lineRule="atLeast"/>
    </w:pPr>
    <w:rPr>
      <w:rFonts w:ascii="Malgun Gothic" w:eastAsia="Malgun Gothic" w:hAnsi="Malgun Gothic" w:cs="Malgun Gothic"/>
      <w:b/>
      <w:bCs/>
      <w:color w:val="auto"/>
      <w:sz w:val="12"/>
      <w:szCs w:val="12"/>
      <w:lang w:eastAsia="en-US"/>
    </w:rPr>
  </w:style>
  <w:style w:type="character" w:customStyle="1" w:styleId="6">
    <w:name w:val="Основной текст (6)_"/>
    <w:basedOn w:val="a0"/>
    <w:link w:val="60"/>
    <w:rsid w:val="00337CEA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60ptExact">
    <w:name w:val="Основной текст (6) + Интервал 0 pt Exact"/>
    <w:basedOn w:val="6"/>
    <w:rsid w:val="00337CEA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337CEA"/>
    <w:pPr>
      <w:shd w:val="clear" w:color="auto" w:fill="FFFFFF"/>
      <w:spacing w:after="180" w:line="0" w:lineRule="atLeast"/>
      <w:ind w:hanging="180"/>
      <w:jc w:val="both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character" w:customStyle="1" w:styleId="TimesNewRoman75pt">
    <w:name w:val="Колонтитул + Times New Roman;7;5 pt;Полужирный;Курсив"/>
    <w:basedOn w:val="af0"/>
    <w:rsid w:val="00DB43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6pt">
    <w:name w:val="Основной текст + 6 pt;Полужирный"/>
    <w:basedOn w:val="a3"/>
    <w:rsid w:val="002A15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pt0ptExact1">
    <w:name w:val="Подпись к таблице + 7 pt;Интервал 0 pt Exact"/>
    <w:basedOn w:val="a6"/>
    <w:rsid w:val="002A15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31">
    <w:name w:val="Подпись к картинке (3)_"/>
    <w:basedOn w:val="a0"/>
    <w:link w:val="32"/>
    <w:rsid w:val="00A266F0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7pt0ptExact2">
    <w:name w:val="Основной текст + 7 pt;Курсив;Интервал 0 pt Exact"/>
    <w:basedOn w:val="a3"/>
    <w:rsid w:val="00A266F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ptExact">
    <w:name w:val="Основной текст + 7 pt Exact"/>
    <w:basedOn w:val="a3"/>
    <w:rsid w:val="00A266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3Exact">
    <w:name w:val="Подпись к картинке (3) Exact"/>
    <w:basedOn w:val="31"/>
    <w:rsid w:val="00A266F0"/>
    <w:rPr>
      <w:rFonts w:ascii="Times New Roman" w:eastAsia="Times New Roman" w:hAnsi="Times New Roman" w:cs="Times New Roman"/>
      <w:b/>
      <w:bCs/>
      <w:color w:val="000000"/>
      <w:spacing w:val="-1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32">
    <w:name w:val="Подпись к картинке (3)"/>
    <w:basedOn w:val="a"/>
    <w:link w:val="31"/>
    <w:rsid w:val="00A266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character" w:customStyle="1" w:styleId="590ptExact">
    <w:name w:val="Основной текст (59) + Интервал 0 pt Exact"/>
    <w:basedOn w:val="59"/>
    <w:rsid w:val="006D62D9"/>
    <w:rPr>
      <w:rFonts w:ascii="Times New Roman" w:eastAsia="Times New Roman" w:hAnsi="Times New Roman" w:cs="Times New Roman"/>
      <w:spacing w:val="3"/>
      <w:sz w:val="11"/>
      <w:szCs w:val="11"/>
      <w:shd w:val="clear" w:color="auto" w:fill="FFFFFF"/>
    </w:rPr>
  </w:style>
  <w:style w:type="character" w:customStyle="1" w:styleId="59">
    <w:name w:val="Основной текст (59)_"/>
    <w:basedOn w:val="a0"/>
    <w:link w:val="590"/>
    <w:rsid w:val="006D62D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590">
    <w:name w:val="Основной текст (59)"/>
    <w:basedOn w:val="a"/>
    <w:link w:val="59"/>
    <w:rsid w:val="006D62D9"/>
    <w:pPr>
      <w:shd w:val="clear" w:color="auto" w:fill="FFFFFF"/>
      <w:spacing w:line="151" w:lineRule="exact"/>
    </w:pPr>
    <w:rPr>
      <w:rFonts w:ascii="Times New Roman" w:eastAsia="Times New Roman" w:hAnsi="Times New Roman" w:cs="Times New Roman"/>
      <w:color w:val="auto"/>
      <w:sz w:val="11"/>
      <w:szCs w:val="1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2387</Words>
  <Characters>13610</Characters>
  <Application>Microsoft Office Word</Application>
  <DocSecurity>0</DocSecurity>
  <Lines>113</Lines>
  <Paragraphs>31</Paragraphs>
  <ScaleCrop>false</ScaleCrop>
  <Company>Microsoft</Company>
  <LinksUpToDate>false</LinksUpToDate>
  <CharactersWithSpaces>15966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25</cp:revision>
  <dcterms:created xsi:type="dcterms:W3CDTF">2015-01-19T11:54:00Z</dcterms:created>
  <dcterms:modified xsi:type="dcterms:W3CDTF">2015-01-20T18:56:00Z</dcterms:modified>
</cp:coreProperties>
</file>